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20A48" w14:textId="77777777" w:rsidR="005B63C6" w:rsidRDefault="005B63C6">
      <w:pPr>
        <w:jc w:val="center"/>
      </w:pPr>
      <w:r>
        <w:t>METROPOLITAN COUNCIL ENVIRONMENTAL SERVICES</w:t>
      </w:r>
    </w:p>
    <w:p w14:paraId="2CA15415" w14:textId="77777777" w:rsidR="005B63C6" w:rsidRDefault="005B63C6">
      <w:pPr>
        <w:jc w:val="center"/>
      </w:pPr>
      <w:smartTag w:uri="urn:schemas-microsoft-com:office:smarttags" w:element="Street">
        <w:smartTag w:uri="urn:schemas-microsoft-com:office:smarttags" w:element="address">
          <w:r>
            <w:t>390 NORTH ROBERT STREET</w:t>
          </w:r>
        </w:smartTag>
      </w:smartTag>
    </w:p>
    <w:p w14:paraId="44238112" w14:textId="77777777" w:rsidR="005B63C6" w:rsidRDefault="005B63C6">
      <w:pPr>
        <w:jc w:val="center"/>
      </w:pPr>
      <w:smartTag w:uri="urn:schemas-microsoft-com:office:smarttags" w:element="place">
        <w:smartTag w:uri="urn:schemas-microsoft-com:office:smarttags" w:element="City">
          <w:r>
            <w:t>SAINT PAUL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55101</w:t>
          </w:r>
        </w:smartTag>
      </w:smartTag>
    </w:p>
    <w:p w14:paraId="211B6868" w14:textId="77777777" w:rsidR="005B63C6" w:rsidRDefault="005B63C6">
      <w:pPr>
        <w:jc w:val="center"/>
      </w:pPr>
    </w:p>
    <w:p w14:paraId="33812198" w14:textId="512CA92D" w:rsidR="005B63C6" w:rsidRDefault="005B63C6">
      <w:pPr>
        <w:jc w:val="center"/>
      </w:pPr>
      <w:r>
        <w:t xml:space="preserve">SURVEY OF SEWER USER DATA FOR </w:t>
      </w:r>
      <w:r w:rsidR="0008399C">
        <w:t>20</w:t>
      </w:r>
      <w:r w:rsidR="005F2F16">
        <w:t>20</w:t>
      </w:r>
    </w:p>
    <w:p w14:paraId="7BF28674" w14:textId="77777777" w:rsidR="005B63C6" w:rsidRDefault="005B63C6" w:rsidP="00080066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</w:rPr>
        <w:t>II.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  <w:u w:val="single"/>
        </w:rPr>
        <w:t>GENERAL INFORMATION</w:t>
      </w:r>
    </w:p>
    <w:p w14:paraId="221CFFDC" w14:textId="77777777" w:rsidR="005B63C6" w:rsidRDefault="005B63C6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</w:rPr>
        <w:t xml:space="preserve">Municipality: </w:t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</w:p>
    <w:p w14:paraId="4D906E2B" w14:textId="527086AE" w:rsidR="005B63C6" w:rsidRDefault="0008399C">
      <w:pPr>
        <w:pStyle w:val="Heading2"/>
      </w:pPr>
      <w:r>
        <w:rPr>
          <w:rFonts w:ascii="Times New Roman" w:hAnsi="Times New Roman"/>
          <w:b w:val="0"/>
          <w:i w:val="0"/>
        </w:rPr>
        <w:t>20</w:t>
      </w:r>
      <w:r w:rsidR="005F2F16">
        <w:rPr>
          <w:rFonts w:ascii="Times New Roman" w:hAnsi="Times New Roman"/>
          <w:b w:val="0"/>
          <w:i w:val="0"/>
        </w:rPr>
        <w:t>20</w:t>
      </w:r>
      <w:r>
        <w:rPr>
          <w:rFonts w:ascii="Times New Roman" w:hAnsi="Times New Roman"/>
          <w:b w:val="0"/>
          <w:i w:val="0"/>
        </w:rPr>
        <w:t xml:space="preserve"> </w:t>
      </w:r>
      <w:r w:rsidR="005B63C6">
        <w:rPr>
          <w:rFonts w:ascii="Times New Roman" w:hAnsi="Times New Roman"/>
          <w:b w:val="0"/>
          <w:i w:val="0"/>
        </w:rPr>
        <w:t xml:space="preserve">Estimated Population: </w:t>
      </w:r>
      <w:r w:rsidR="005B63C6">
        <w:rPr>
          <w:rFonts w:ascii="Times New Roman" w:hAnsi="Times New Roman"/>
          <w:b w:val="0"/>
          <w:i w:val="0"/>
          <w:u w:val="single"/>
        </w:rPr>
        <w:tab/>
      </w:r>
      <w:r w:rsidR="005B63C6">
        <w:rPr>
          <w:rFonts w:ascii="Times New Roman" w:hAnsi="Times New Roman"/>
          <w:b w:val="0"/>
          <w:i w:val="0"/>
          <w:u w:val="single"/>
        </w:rPr>
        <w:tab/>
      </w:r>
      <w:r w:rsidR="005B63C6">
        <w:rPr>
          <w:rFonts w:ascii="Times New Roman" w:hAnsi="Times New Roman"/>
          <w:b w:val="0"/>
          <w:i w:val="0"/>
          <w:u w:val="single"/>
        </w:rPr>
        <w:tab/>
      </w:r>
      <w:r w:rsidR="005B63C6">
        <w:rPr>
          <w:rFonts w:ascii="Times New Roman" w:hAnsi="Times New Roman"/>
          <w:b w:val="0"/>
          <w:i w:val="0"/>
          <w:u w:val="single"/>
        </w:rPr>
        <w:tab/>
      </w:r>
      <w:r w:rsidR="005B63C6">
        <w:rPr>
          <w:rFonts w:ascii="Times New Roman" w:hAnsi="Times New Roman"/>
          <w:b w:val="0"/>
          <w:i w:val="0"/>
          <w:u w:val="single"/>
        </w:rPr>
        <w:tab/>
      </w:r>
      <w:r w:rsidR="005B63C6">
        <w:rPr>
          <w:rFonts w:ascii="Times New Roman" w:hAnsi="Times New Roman"/>
          <w:b w:val="0"/>
          <w:i w:val="0"/>
          <w:u w:val="single"/>
        </w:rPr>
        <w:tab/>
      </w:r>
      <w:r w:rsidR="005B63C6">
        <w:rPr>
          <w:rFonts w:ascii="Times New Roman" w:hAnsi="Times New Roman"/>
          <w:b w:val="0"/>
          <w:i w:val="0"/>
          <w:u w:val="single"/>
        </w:rPr>
        <w:tab/>
      </w:r>
    </w:p>
    <w:p w14:paraId="38DF39E5" w14:textId="3EC884CF" w:rsidR="005B63C6" w:rsidRDefault="0008399C">
      <w:pPr>
        <w:pStyle w:val="Heading2"/>
      </w:pPr>
      <w:r>
        <w:rPr>
          <w:rFonts w:ascii="Times New Roman" w:hAnsi="Times New Roman"/>
          <w:b w:val="0"/>
          <w:i w:val="0"/>
        </w:rPr>
        <w:t>20</w:t>
      </w:r>
      <w:r w:rsidR="005F2F16">
        <w:rPr>
          <w:rFonts w:ascii="Times New Roman" w:hAnsi="Times New Roman"/>
          <w:b w:val="0"/>
          <w:i w:val="0"/>
        </w:rPr>
        <w:t>20</w:t>
      </w:r>
      <w:r>
        <w:rPr>
          <w:rFonts w:ascii="Times New Roman" w:hAnsi="Times New Roman"/>
          <w:b w:val="0"/>
          <w:i w:val="0"/>
        </w:rPr>
        <w:t xml:space="preserve"> </w:t>
      </w:r>
      <w:r w:rsidR="005B63C6">
        <w:rPr>
          <w:rFonts w:ascii="Times New Roman" w:hAnsi="Times New Roman"/>
          <w:b w:val="0"/>
          <w:i w:val="0"/>
        </w:rPr>
        <w:t xml:space="preserve">Estimated Sewered Population: </w:t>
      </w:r>
      <w:r w:rsidR="005B63C6">
        <w:rPr>
          <w:rFonts w:ascii="Times New Roman" w:hAnsi="Times New Roman"/>
          <w:b w:val="0"/>
          <w:i w:val="0"/>
          <w:u w:val="single"/>
        </w:rPr>
        <w:tab/>
      </w:r>
      <w:r w:rsidR="005B63C6">
        <w:rPr>
          <w:rFonts w:ascii="Times New Roman" w:hAnsi="Times New Roman"/>
          <w:b w:val="0"/>
          <w:i w:val="0"/>
          <w:u w:val="single"/>
        </w:rPr>
        <w:tab/>
      </w:r>
      <w:r w:rsidR="005B63C6">
        <w:rPr>
          <w:rFonts w:ascii="Times New Roman" w:hAnsi="Times New Roman"/>
          <w:b w:val="0"/>
          <w:i w:val="0"/>
          <w:u w:val="single"/>
        </w:rPr>
        <w:tab/>
      </w:r>
      <w:r w:rsidR="005B63C6">
        <w:rPr>
          <w:rFonts w:ascii="Times New Roman" w:hAnsi="Times New Roman"/>
          <w:b w:val="0"/>
          <w:i w:val="0"/>
          <w:u w:val="single"/>
        </w:rPr>
        <w:tab/>
      </w:r>
      <w:r w:rsidR="005B63C6">
        <w:rPr>
          <w:rFonts w:ascii="Times New Roman" w:hAnsi="Times New Roman"/>
          <w:b w:val="0"/>
          <w:i w:val="0"/>
          <w:u w:val="single"/>
        </w:rPr>
        <w:tab/>
      </w:r>
    </w:p>
    <w:p w14:paraId="66BCCA99" w14:textId="77777777" w:rsidR="005B63C6" w:rsidRDefault="005B63C6">
      <w:pPr>
        <w:pStyle w:val="Heading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Total Length of Sewer System: </w:t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</w:p>
    <w:p w14:paraId="73B54990" w14:textId="77777777" w:rsidR="005B63C6" w:rsidRDefault="005B63C6">
      <w:pPr>
        <w:ind w:left="1440"/>
      </w:pPr>
      <w:r>
        <w:t>(Furnish Updated Sewer Map)</w:t>
      </w:r>
    </w:p>
    <w:p w14:paraId="0CD40E6E" w14:textId="77777777" w:rsidR="00911569" w:rsidRDefault="005B63C6" w:rsidP="00911569">
      <w:pPr>
        <w:spacing w:before="240" w:after="60"/>
        <w:ind w:left="1440" w:hanging="720"/>
      </w:pPr>
      <w:r>
        <w:t>E.</w:t>
      </w:r>
      <w:r>
        <w:tab/>
        <w:t>Does your municipality have a computerized sewer system map?</w:t>
      </w:r>
    </w:p>
    <w:p w14:paraId="3E3A41D7" w14:textId="77777777" w:rsidR="009066FF" w:rsidRDefault="005B63C6" w:rsidP="009066FF">
      <w:pPr>
        <w:spacing w:before="240" w:after="60"/>
        <w:ind w:left="1440" w:hanging="720"/>
        <w:rPr>
          <w:u w:val="single"/>
        </w:rPr>
      </w:pPr>
      <w:r>
        <w:t xml:space="preserve">            Yes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No </w:t>
      </w:r>
      <w:r>
        <w:rPr>
          <w:u w:val="single"/>
        </w:rPr>
        <w:tab/>
        <w:t xml:space="preserve">       </w:t>
      </w:r>
      <w:r>
        <w:rPr>
          <w:u w:val="single"/>
        </w:rPr>
        <w:tab/>
        <w:t xml:space="preserve">  </w:t>
      </w:r>
      <w:r>
        <w:rPr>
          <w:u w:val="single"/>
        </w:rPr>
        <w:tab/>
        <w:t xml:space="preserve">  </w:t>
      </w:r>
      <w:r w:rsidR="009D4722">
        <w:br/>
      </w:r>
      <w:r>
        <w:br/>
        <w:t xml:space="preserve">1.  If yes, when was the last update?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FCB191" w14:textId="77777777" w:rsidR="009066FF" w:rsidRDefault="009066FF" w:rsidP="009066FF">
      <w:pPr>
        <w:tabs>
          <w:tab w:val="left" w:pos="1800"/>
        </w:tabs>
        <w:spacing w:before="240" w:after="60"/>
        <w:ind w:left="1710" w:hanging="270"/>
      </w:pPr>
      <w:r>
        <w:t xml:space="preserve">2. </w:t>
      </w:r>
      <w:r w:rsidR="005B63C6">
        <w:t>If no, are there any plans to develop a computerized sewer system map in the           future</w:t>
      </w:r>
      <w:r>
        <w:t>?</w:t>
      </w:r>
    </w:p>
    <w:p w14:paraId="0834E710" w14:textId="7D881BF8" w:rsidR="005B63C6" w:rsidRPr="009066FF" w:rsidRDefault="009066FF" w:rsidP="009066FF">
      <w:pPr>
        <w:tabs>
          <w:tab w:val="left" w:pos="1800"/>
        </w:tabs>
        <w:spacing w:before="240" w:after="60"/>
        <w:ind w:left="1710" w:hanging="270"/>
        <w:rPr>
          <w:u w:val="single"/>
        </w:rPr>
      </w:pPr>
      <w:r>
        <w:tab/>
      </w:r>
      <w:r w:rsidR="005B63C6">
        <w:t>Yes</w:t>
      </w:r>
      <w:r>
        <w:t xml:space="preserve"> ____</w:t>
      </w:r>
      <w:r w:rsidR="00F23C23">
        <w:t>__</w:t>
      </w:r>
      <w:r w:rsidR="005B63C6">
        <w:t xml:space="preserve">  No</w:t>
      </w:r>
      <w:r w:rsidR="00911569">
        <w:t xml:space="preserve"> </w:t>
      </w:r>
      <w:r>
        <w:t>____</w:t>
      </w:r>
      <w:r w:rsidR="00F23C23">
        <w:t>__</w:t>
      </w:r>
      <w:r w:rsidR="005B63C6">
        <w:t xml:space="preserve">  If yes, when will it be available?</w:t>
      </w:r>
      <w:r w:rsidR="005B63C6">
        <w:rPr>
          <w:u w:val="single"/>
        </w:rPr>
        <w:tab/>
      </w:r>
      <w:r w:rsidR="005B63C6">
        <w:rPr>
          <w:u w:val="single"/>
        </w:rPr>
        <w:tab/>
      </w:r>
    </w:p>
    <w:p w14:paraId="70910D0D" w14:textId="77777777" w:rsidR="005B63C6" w:rsidRDefault="005B63C6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</w:rPr>
        <w:t>III.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  <w:u w:val="single"/>
        </w:rPr>
        <w:t xml:space="preserve">SANITARY SEWER USE INFORMATION BASED ON CONNECTIONS AND 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  <w:u w:val="single"/>
        </w:rPr>
        <w:t>DWELLING UNITS</w:t>
      </w:r>
      <w:r>
        <w:rPr>
          <w:rFonts w:ascii="Times New Roman" w:hAnsi="Times New Roman"/>
          <w:b w:val="0"/>
          <w:sz w:val="24"/>
          <w:u w:val="single"/>
        </w:rPr>
        <w:br/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0"/>
        <w:gridCol w:w="1922"/>
        <w:gridCol w:w="1921"/>
        <w:gridCol w:w="1921"/>
        <w:gridCol w:w="1921"/>
      </w:tblGrid>
      <w:tr w:rsidR="005B63C6" w:rsidRPr="00FF0D1C" w14:paraId="737B6D2C" w14:textId="77777777" w:rsidTr="00B821AF">
        <w:trPr>
          <w:cantSplit/>
          <w:trHeight w:val="90"/>
        </w:trPr>
        <w:tc>
          <w:tcPr>
            <w:tcW w:w="28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AEAD6D" w14:textId="77777777" w:rsidR="005B63C6" w:rsidRPr="00FF0D1C" w:rsidRDefault="005B63C6">
            <w:pPr>
              <w:rPr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3FF242" w14:textId="4D4F8010" w:rsidR="005B63C6" w:rsidRPr="00FF0D1C" w:rsidRDefault="0008399C" w:rsidP="00E34BBA">
            <w:pPr>
              <w:jc w:val="center"/>
              <w:rPr>
                <w:szCs w:val="24"/>
                <w:highlight w:val="yellow"/>
              </w:rPr>
            </w:pPr>
            <w:r w:rsidRPr="00FF0D1C">
              <w:rPr>
                <w:szCs w:val="24"/>
              </w:rPr>
              <w:t>20</w:t>
            </w:r>
            <w:r w:rsidR="00E34E0A">
              <w:rPr>
                <w:szCs w:val="24"/>
              </w:rPr>
              <w:t>1</w:t>
            </w:r>
            <w:r w:rsidR="005F2F16">
              <w:rPr>
                <w:szCs w:val="24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3DA8A4" w14:textId="086DFEE1" w:rsidR="005B63C6" w:rsidRPr="00FF0D1C" w:rsidRDefault="0008399C" w:rsidP="00E34BBA">
            <w:pPr>
              <w:jc w:val="center"/>
              <w:rPr>
                <w:szCs w:val="24"/>
                <w:highlight w:val="yellow"/>
              </w:rPr>
            </w:pPr>
            <w:r w:rsidRPr="00FF0D1C">
              <w:rPr>
                <w:szCs w:val="24"/>
              </w:rPr>
              <w:t>20</w:t>
            </w:r>
            <w:r w:rsidR="005F2F16">
              <w:rPr>
                <w:szCs w:val="24"/>
              </w:rPr>
              <w:t>20</w:t>
            </w:r>
          </w:p>
        </w:tc>
      </w:tr>
      <w:tr w:rsidR="00B821AF" w:rsidRPr="00FF0D1C" w14:paraId="0084925C" w14:textId="77777777" w:rsidTr="00B821AF">
        <w:tc>
          <w:tcPr>
            <w:tcW w:w="28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1829C4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77073CE9" w14:textId="5F852280" w:rsidR="00B821AF" w:rsidRPr="00FF0D1C" w:rsidRDefault="00B821AF" w:rsidP="00B821AF">
            <w:pPr>
              <w:jc w:val="center"/>
              <w:rPr>
                <w:szCs w:val="24"/>
              </w:rPr>
            </w:pPr>
            <w:r w:rsidRPr="00FF0D1C">
              <w:rPr>
                <w:szCs w:val="24"/>
              </w:rPr>
              <w:t>Connections as of 12/31/</w:t>
            </w:r>
            <w:r>
              <w:rPr>
                <w:szCs w:val="24"/>
              </w:rPr>
              <w:t>1</w:t>
            </w:r>
            <w:r w:rsidR="005F2F16">
              <w:rPr>
                <w:szCs w:val="24"/>
              </w:rPr>
              <w:t>9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6BB8A862" w14:textId="77777777" w:rsidR="00B821AF" w:rsidRPr="00FF0D1C" w:rsidRDefault="00B821AF" w:rsidP="00B821AF">
            <w:pPr>
              <w:jc w:val="center"/>
              <w:rPr>
                <w:szCs w:val="24"/>
              </w:rPr>
            </w:pPr>
            <w:r w:rsidRPr="00FF0D1C">
              <w:rPr>
                <w:szCs w:val="24"/>
              </w:rPr>
              <w:t>REC*</w:t>
            </w: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2620AD9E" w14:textId="23EC6409" w:rsidR="00B821AF" w:rsidRPr="00FF0D1C" w:rsidRDefault="00B821AF" w:rsidP="00B821AF">
            <w:pPr>
              <w:jc w:val="center"/>
              <w:rPr>
                <w:szCs w:val="24"/>
              </w:rPr>
            </w:pPr>
            <w:r w:rsidRPr="00FF0D1C">
              <w:rPr>
                <w:szCs w:val="24"/>
              </w:rPr>
              <w:t>Connections (estimated) on 12/31/</w:t>
            </w:r>
            <w:r w:rsidR="005F2F16">
              <w:rPr>
                <w:szCs w:val="24"/>
              </w:rPr>
              <w:t>20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4EB13D2C" w14:textId="77777777" w:rsidR="00B821AF" w:rsidRPr="00FF0D1C" w:rsidRDefault="00B821AF" w:rsidP="00B821AF">
            <w:pPr>
              <w:jc w:val="center"/>
              <w:rPr>
                <w:szCs w:val="24"/>
              </w:rPr>
            </w:pPr>
            <w:r w:rsidRPr="00FF0D1C">
              <w:rPr>
                <w:szCs w:val="24"/>
              </w:rPr>
              <w:t>REC*</w:t>
            </w:r>
          </w:p>
        </w:tc>
      </w:tr>
      <w:tr w:rsidR="00B821AF" w:rsidRPr="00FF0D1C" w14:paraId="5FEE383A" w14:textId="77777777" w:rsidTr="00B821AF"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14:paraId="78EF90EF" w14:textId="77777777" w:rsidR="00B821AF" w:rsidRPr="00FF0D1C" w:rsidRDefault="00B821AF" w:rsidP="00B821AF">
            <w:pPr>
              <w:rPr>
                <w:szCs w:val="24"/>
              </w:rPr>
            </w:pPr>
            <w:r w:rsidRPr="00FF0D1C">
              <w:rPr>
                <w:szCs w:val="24"/>
              </w:rPr>
              <w:t>A.  Residential</w:t>
            </w:r>
          </w:p>
          <w:p w14:paraId="199825E7" w14:textId="77777777" w:rsidR="00B821AF" w:rsidRPr="00FF0D1C" w:rsidRDefault="00B821AF" w:rsidP="00B821AF">
            <w:pPr>
              <w:ind w:left="690" w:hanging="360"/>
              <w:rPr>
                <w:szCs w:val="24"/>
              </w:rPr>
            </w:pPr>
            <w:r>
              <w:rPr>
                <w:szCs w:val="24"/>
              </w:rPr>
              <w:t xml:space="preserve">1. Single-family </w:t>
            </w:r>
            <w:r w:rsidRPr="00FF0D1C">
              <w:rPr>
                <w:szCs w:val="24"/>
              </w:rPr>
              <w:t>dwellings</w:t>
            </w: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7CF2BE58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077D355A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69746914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31F004A0" w14:textId="77777777" w:rsidR="00B821AF" w:rsidRPr="00FF0D1C" w:rsidRDefault="00B821AF">
            <w:pPr>
              <w:rPr>
                <w:szCs w:val="24"/>
              </w:rPr>
            </w:pPr>
          </w:p>
        </w:tc>
      </w:tr>
      <w:tr w:rsidR="00B821AF" w:rsidRPr="00FF0D1C" w14:paraId="64DE1EEE" w14:textId="77777777" w:rsidTr="00B821AF"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14:paraId="50EFFB8F" w14:textId="77777777" w:rsidR="00B821AF" w:rsidRPr="00FF0D1C" w:rsidRDefault="00B821AF" w:rsidP="00B821AF">
            <w:pPr>
              <w:ind w:left="690" w:hanging="360"/>
              <w:rPr>
                <w:szCs w:val="24"/>
              </w:rPr>
            </w:pPr>
            <w:r>
              <w:rPr>
                <w:szCs w:val="24"/>
              </w:rPr>
              <w:t>2. Multi</w:t>
            </w:r>
            <w:r w:rsidRPr="00FF0D1C">
              <w:rPr>
                <w:szCs w:val="24"/>
              </w:rPr>
              <w:t xml:space="preserve">-family </w:t>
            </w:r>
            <w:r>
              <w:rPr>
                <w:szCs w:val="24"/>
              </w:rPr>
              <w:t>d</w:t>
            </w:r>
            <w:r w:rsidRPr="00FF0D1C">
              <w:rPr>
                <w:szCs w:val="24"/>
              </w:rPr>
              <w:t>wellings</w:t>
            </w: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21928BC5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0E08D0D9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0340C4DD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66CD1651" w14:textId="77777777" w:rsidR="00B821AF" w:rsidRPr="00FF0D1C" w:rsidRDefault="00B821AF">
            <w:pPr>
              <w:rPr>
                <w:szCs w:val="24"/>
              </w:rPr>
            </w:pPr>
          </w:p>
        </w:tc>
      </w:tr>
      <w:tr w:rsidR="00B821AF" w:rsidRPr="00FF0D1C" w14:paraId="493357C2" w14:textId="77777777" w:rsidTr="00B821AF"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14:paraId="38558AD2" w14:textId="77777777" w:rsidR="00B821AF" w:rsidRPr="00FF0D1C" w:rsidRDefault="00B821AF" w:rsidP="00B821AF">
            <w:pPr>
              <w:spacing w:line="360" w:lineRule="auto"/>
              <w:ind w:left="690" w:hanging="360"/>
              <w:rPr>
                <w:szCs w:val="24"/>
              </w:rPr>
            </w:pPr>
            <w:r w:rsidRPr="00FF0D1C">
              <w:rPr>
                <w:szCs w:val="24"/>
              </w:rPr>
              <w:t>3. Mobile homes</w:t>
            </w: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44BB6584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643260E0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7BBB6F1A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60A230B4" w14:textId="77777777" w:rsidR="00B821AF" w:rsidRPr="00FF0D1C" w:rsidRDefault="00B821AF">
            <w:pPr>
              <w:rPr>
                <w:szCs w:val="24"/>
              </w:rPr>
            </w:pPr>
          </w:p>
        </w:tc>
      </w:tr>
      <w:tr w:rsidR="00B821AF" w:rsidRPr="00FF0D1C" w14:paraId="02DE071D" w14:textId="77777777" w:rsidTr="00B821AF"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14:paraId="51BA9CAB" w14:textId="77777777" w:rsidR="00B821AF" w:rsidRPr="00FF0D1C" w:rsidRDefault="00B821AF">
            <w:pPr>
              <w:spacing w:line="360" w:lineRule="auto"/>
              <w:rPr>
                <w:szCs w:val="24"/>
              </w:rPr>
            </w:pPr>
            <w:r w:rsidRPr="00FF0D1C">
              <w:rPr>
                <w:szCs w:val="24"/>
              </w:rPr>
              <w:t>B.  Institutional</w:t>
            </w: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7F193B3C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06027B50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2841721F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71C3E2BB" w14:textId="77777777" w:rsidR="00B821AF" w:rsidRPr="00FF0D1C" w:rsidRDefault="00B821AF">
            <w:pPr>
              <w:rPr>
                <w:szCs w:val="24"/>
              </w:rPr>
            </w:pPr>
          </w:p>
        </w:tc>
      </w:tr>
      <w:tr w:rsidR="00B821AF" w:rsidRPr="00FF0D1C" w14:paraId="2BA7593B" w14:textId="77777777" w:rsidTr="00B821AF"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14:paraId="1AC39BA9" w14:textId="77777777" w:rsidR="00B821AF" w:rsidRPr="00FF0D1C" w:rsidRDefault="00B821AF">
            <w:pPr>
              <w:spacing w:line="360" w:lineRule="auto"/>
              <w:rPr>
                <w:szCs w:val="24"/>
              </w:rPr>
            </w:pPr>
            <w:r w:rsidRPr="00FF0D1C">
              <w:rPr>
                <w:szCs w:val="24"/>
              </w:rPr>
              <w:t>C.  Commercial</w:t>
            </w: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5D3757BF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2F2E1174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15606B88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2F09F276" w14:textId="77777777" w:rsidR="00B821AF" w:rsidRPr="00FF0D1C" w:rsidRDefault="00B821AF">
            <w:pPr>
              <w:rPr>
                <w:szCs w:val="24"/>
              </w:rPr>
            </w:pPr>
          </w:p>
        </w:tc>
      </w:tr>
      <w:tr w:rsidR="00B821AF" w:rsidRPr="00FF0D1C" w14:paraId="58DA178E" w14:textId="77777777" w:rsidTr="00B821AF"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14:paraId="4E170765" w14:textId="77777777" w:rsidR="00B821AF" w:rsidRPr="00FF0D1C" w:rsidRDefault="00B821AF">
            <w:pPr>
              <w:spacing w:line="360" w:lineRule="auto"/>
              <w:rPr>
                <w:szCs w:val="24"/>
              </w:rPr>
            </w:pPr>
            <w:r w:rsidRPr="00FF0D1C">
              <w:rPr>
                <w:szCs w:val="24"/>
              </w:rPr>
              <w:t>D.  Industrial</w:t>
            </w: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64839B29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27E45C32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7EB1BE01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03D33663" w14:textId="77777777" w:rsidR="00B821AF" w:rsidRPr="00FF0D1C" w:rsidRDefault="00B821AF">
            <w:pPr>
              <w:rPr>
                <w:szCs w:val="24"/>
              </w:rPr>
            </w:pPr>
          </w:p>
        </w:tc>
      </w:tr>
      <w:tr w:rsidR="00B821AF" w:rsidRPr="00FF0D1C" w14:paraId="35B29189" w14:textId="77777777" w:rsidTr="00B821AF">
        <w:tc>
          <w:tcPr>
            <w:tcW w:w="2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68724" w14:textId="77777777" w:rsidR="00B821AF" w:rsidRPr="00FF0D1C" w:rsidRDefault="00B821AF">
            <w:pPr>
              <w:spacing w:line="360" w:lineRule="auto"/>
              <w:ind w:left="1440"/>
              <w:rPr>
                <w:szCs w:val="24"/>
              </w:rPr>
            </w:pPr>
            <w:r w:rsidRPr="00FF0D1C">
              <w:rPr>
                <w:szCs w:val="24"/>
              </w:rPr>
              <w:t>Total: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14:paraId="783B40C6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14:paraId="1430DDD3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14:paraId="31BA9EBA" w14:textId="77777777" w:rsidR="00B821AF" w:rsidRPr="00FF0D1C" w:rsidRDefault="00B821AF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14:paraId="5F680C73" w14:textId="77777777" w:rsidR="00B821AF" w:rsidRPr="00FF0D1C" w:rsidRDefault="00B821AF">
            <w:pPr>
              <w:rPr>
                <w:szCs w:val="24"/>
              </w:rPr>
            </w:pPr>
          </w:p>
        </w:tc>
      </w:tr>
    </w:tbl>
    <w:p w14:paraId="1E8614FB" w14:textId="77777777" w:rsidR="005B63C6" w:rsidRDefault="005B63C6"/>
    <w:p w14:paraId="18DF9D5B" w14:textId="77777777" w:rsidR="005B63C6" w:rsidRDefault="005B63C6">
      <w:r>
        <w:t>*Residential Equivalent Connections</w:t>
      </w:r>
      <w:r>
        <w:tab/>
      </w:r>
      <w:r>
        <w:tab/>
        <w:t xml:space="preserve">1 </w:t>
      </w:r>
      <w:r w:rsidR="00A74141">
        <w:t>REC</w:t>
      </w:r>
      <w:r>
        <w:t xml:space="preserve"> = 1 </w:t>
      </w:r>
      <w:r w:rsidR="00A74141">
        <w:t>SAC</w:t>
      </w:r>
      <w:r>
        <w:t xml:space="preserve"> = 274 gpd</w:t>
      </w:r>
    </w:p>
    <w:p w14:paraId="55A45A10" w14:textId="28BDCFE9" w:rsidR="005B63C6" w:rsidRDefault="005B63C6">
      <w:pPr>
        <w:pStyle w:val="Heading2"/>
        <w:numPr>
          <w:ilvl w:val="1"/>
          <w:numId w:val="4"/>
        </w:num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 xml:space="preserve">Estimated </w:t>
      </w:r>
      <w:r w:rsidR="00652326">
        <w:rPr>
          <w:rFonts w:ascii="Times New Roman" w:hAnsi="Times New Roman"/>
          <w:b w:val="0"/>
          <w:i w:val="0"/>
        </w:rPr>
        <w:t>20</w:t>
      </w:r>
      <w:r w:rsidR="005F2F16">
        <w:rPr>
          <w:rFonts w:ascii="Times New Roman" w:hAnsi="Times New Roman"/>
          <w:b w:val="0"/>
          <w:i w:val="0"/>
        </w:rPr>
        <w:t>20</w:t>
      </w:r>
      <w:r w:rsidR="0065232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sewage flow by class of user (Million Gallons per Year)</w:t>
      </w:r>
    </w:p>
    <w:p w14:paraId="1D2005E2" w14:textId="77777777" w:rsidR="00093264" w:rsidRDefault="005B63C6" w:rsidP="00093264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Residential: </w:t>
      </w:r>
      <w:r w:rsidR="00A334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08E826B" w14:textId="77777777" w:rsidR="00093264" w:rsidRPr="00093264" w:rsidRDefault="005B63C6" w:rsidP="00093264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Institutional: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62E427A" w14:textId="77777777" w:rsidR="00093264" w:rsidRDefault="005B63C6" w:rsidP="00093264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Commercial: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7B902AF" w14:textId="77777777" w:rsidR="005B63C6" w:rsidRDefault="005B63C6" w:rsidP="00093264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Industrial: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FA8CE89" w14:textId="201EDC3C" w:rsidR="006210FA" w:rsidRPr="006210FA" w:rsidRDefault="00BF0EFB" w:rsidP="00C5684B">
      <w:pPr>
        <w:pStyle w:val="Heading2"/>
      </w:pPr>
      <w:r w:rsidRPr="00C5684B">
        <w:rPr>
          <w:rFonts w:ascii="Times New Roman" w:hAnsi="Times New Roman"/>
          <w:b w:val="0"/>
          <w:i w:val="0"/>
        </w:rPr>
        <w:t xml:space="preserve">Estimated </w:t>
      </w:r>
      <w:r w:rsidR="00652326" w:rsidRPr="00C5684B">
        <w:rPr>
          <w:rFonts w:ascii="Times New Roman" w:hAnsi="Times New Roman"/>
          <w:b w:val="0"/>
          <w:i w:val="0"/>
        </w:rPr>
        <w:t>20</w:t>
      </w:r>
      <w:r w:rsidR="003C6E9D">
        <w:rPr>
          <w:rFonts w:ascii="Times New Roman" w:hAnsi="Times New Roman"/>
          <w:b w:val="0"/>
          <w:i w:val="0"/>
        </w:rPr>
        <w:t>2</w:t>
      </w:r>
      <w:r w:rsidR="005F2F16">
        <w:rPr>
          <w:rFonts w:ascii="Times New Roman" w:hAnsi="Times New Roman"/>
          <w:b w:val="0"/>
          <w:i w:val="0"/>
        </w:rPr>
        <w:t>1</w:t>
      </w:r>
      <w:r w:rsidR="00652326" w:rsidRPr="00C5684B">
        <w:rPr>
          <w:rFonts w:ascii="Times New Roman" w:hAnsi="Times New Roman"/>
          <w:b w:val="0"/>
          <w:i w:val="0"/>
        </w:rPr>
        <w:t xml:space="preserve"> </w:t>
      </w:r>
      <w:r w:rsidR="005B63C6" w:rsidRPr="00C5684B">
        <w:rPr>
          <w:rFonts w:ascii="Times New Roman" w:hAnsi="Times New Roman"/>
          <w:b w:val="0"/>
          <w:i w:val="0"/>
        </w:rPr>
        <w:t>Sewer Connections</w:t>
      </w:r>
    </w:p>
    <w:p w14:paraId="3A084B3E" w14:textId="77777777" w:rsidR="005B63C6" w:rsidRPr="00C5684B" w:rsidRDefault="00C5684B" w:rsidP="006210FA">
      <w:pPr>
        <w:pStyle w:val="Heading2"/>
        <w:numPr>
          <w:ilvl w:val="0"/>
          <w:numId w:val="0"/>
        </w:numPr>
        <w:ind w:left="1440"/>
      </w:pPr>
      <w:r>
        <w:rPr>
          <w:rFonts w:ascii="Times New Roman" w:hAnsi="Times New Roman"/>
          <w:b w:val="0"/>
          <w:i w:val="0"/>
        </w:rPr>
        <w:t xml:space="preserve">                                    </w:t>
      </w:r>
      <w:r w:rsidR="008269E2">
        <w:rPr>
          <w:rFonts w:ascii="Times New Roman" w:hAnsi="Times New Roman"/>
          <w:b w:val="0"/>
          <w:i w:val="0"/>
        </w:rPr>
        <w:tab/>
        <w:t xml:space="preserve">  </w:t>
      </w:r>
      <w:r w:rsidR="005B63C6" w:rsidRPr="00C5684B">
        <w:rPr>
          <w:rFonts w:ascii="Times New Roman" w:hAnsi="Times New Roman"/>
          <w:b w:val="0"/>
          <w:i w:val="0"/>
        </w:rPr>
        <w:t>CONNECTIONS</w:t>
      </w:r>
      <w:r w:rsidR="005B63C6" w:rsidRPr="00C5684B">
        <w:rPr>
          <w:rFonts w:ascii="Times New Roman" w:hAnsi="Times New Roman"/>
          <w:b w:val="0"/>
          <w:i w:val="0"/>
        </w:rPr>
        <w:tab/>
      </w:r>
      <w:r w:rsidR="005B63C6" w:rsidRPr="00C5684B">
        <w:rPr>
          <w:rFonts w:ascii="Times New Roman" w:hAnsi="Times New Roman"/>
          <w:b w:val="0"/>
          <w:i w:val="0"/>
        </w:rPr>
        <w:tab/>
      </w:r>
    </w:p>
    <w:p w14:paraId="6B3B4B88" w14:textId="77777777" w:rsidR="00EB0F1C" w:rsidRDefault="005B63C6">
      <w:pPr>
        <w:pStyle w:val="Heading3"/>
        <w:tabs>
          <w:tab w:val="left" w:pos="3600"/>
          <w:tab w:val="left" w:pos="4230"/>
          <w:tab w:val="left" w:pos="5400"/>
          <w:tab w:val="left" w:pos="6480"/>
          <w:tab w:val="left" w:pos="8370"/>
        </w:tabs>
        <w:rPr>
          <w:rFonts w:ascii="Times New Roman" w:hAnsi="Times New Roman"/>
        </w:rPr>
      </w:pPr>
      <w:r w:rsidRPr="00EB0F1C">
        <w:rPr>
          <w:rFonts w:ascii="Times New Roman" w:hAnsi="Times New Roman"/>
        </w:rPr>
        <w:t>Residential</w:t>
      </w:r>
      <w:r w:rsidR="00EB0F1C">
        <w:rPr>
          <w:rFonts w:ascii="Times New Roman" w:hAnsi="Times New Roman"/>
        </w:rPr>
        <w:t>*</w:t>
      </w:r>
      <w:r w:rsidRPr="00EB0F1C">
        <w:rPr>
          <w:rFonts w:ascii="Times New Roman" w:hAnsi="Times New Roman"/>
        </w:rPr>
        <w:tab/>
      </w:r>
      <w:r w:rsidR="008269E2">
        <w:rPr>
          <w:rFonts w:ascii="Times New Roman" w:hAnsi="Times New Roman"/>
        </w:rPr>
        <w:tab/>
      </w:r>
      <w:r w:rsidRPr="00EB0F1C">
        <w:rPr>
          <w:rFonts w:ascii="Times New Roman" w:hAnsi="Times New Roman"/>
          <w:u w:val="single"/>
        </w:rPr>
        <w:tab/>
      </w:r>
      <w:r w:rsidRPr="00EB0F1C">
        <w:rPr>
          <w:rFonts w:ascii="Times New Roman" w:hAnsi="Times New Roman"/>
          <w:u w:val="single"/>
        </w:rPr>
        <w:tab/>
      </w:r>
      <w:r w:rsidRPr="00EB0F1C">
        <w:rPr>
          <w:rFonts w:ascii="Times New Roman" w:hAnsi="Times New Roman"/>
        </w:rPr>
        <w:tab/>
      </w:r>
    </w:p>
    <w:p w14:paraId="5CCDA195" w14:textId="77777777" w:rsidR="005B63C6" w:rsidRPr="00EB0F1C" w:rsidRDefault="005B63C6">
      <w:pPr>
        <w:pStyle w:val="Heading3"/>
        <w:tabs>
          <w:tab w:val="left" w:pos="3600"/>
          <w:tab w:val="left" w:pos="4230"/>
          <w:tab w:val="left" w:pos="5400"/>
          <w:tab w:val="left" w:pos="6480"/>
          <w:tab w:val="left" w:pos="8370"/>
        </w:tabs>
        <w:rPr>
          <w:rFonts w:ascii="Times New Roman" w:hAnsi="Times New Roman"/>
        </w:rPr>
      </w:pPr>
      <w:r w:rsidRPr="00EB0F1C">
        <w:rPr>
          <w:rFonts w:ascii="Times New Roman" w:hAnsi="Times New Roman"/>
        </w:rPr>
        <w:t>Institutional</w:t>
      </w:r>
      <w:r w:rsidRPr="00EB0F1C">
        <w:rPr>
          <w:rFonts w:ascii="Times New Roman" w:hAnsi="Times New Roman"/>
        </w:rPr>
        <w:tab/>
      </w:r>
      <w:r w:rsidR="008269E2">
        <w:rPr>
          <w:rFonts w:ascii="Times New Roman" w:hAnsi="Times New Roman"/>
        </w:rPr>
        <w:tab/>
      </w:r>
      <w:r w:rsidRPr="00EB0F1C">
        <w:rPr>
          <w:rFonts w:ascii="Times New Roman" w:hAnsi="Times New Roman"/>
          <w:u w:val="single"/>
        </w:rPr>
        <w:tab/>
      </w:r>
      <w:r w:rsidRPr="00EB0F1C">
        <w:rPr>
          <w:rFonts w:ascii="Times New Roman" w:hAnsi="Times New Roman"/>
          <w:u w:val="single"/>
        </w:rPr>
        <w:tab/>
      </w:r>
      <w:r w:rsidRPr="00EB0F1C">
        <w:rPr>
          <w:rFonts w:ascii="Times New Roman" w:hAnsi="Times New Roman"/>
        </w:rPr>
        <w:tab/>
      </w:r>
    </w:p>
    <w:p w14:paraId="57BCB0A9" w14:textId="77777777" w:rsidR="005B63C6" w:rsidRDefault="005B63C6">
      <w:pPr>
        <w:pStyle w:val="Heading3"/>
        <w:tabs>
          <w:tab w:val="left" w:pos="3600"/>
          <w:tab w:val="left" w:pos="4230"/>
          <w:tab w:val="left" w:pos="5400"/>
          <w:tab w:val="left" w:pos="6480"/>
          <w:tab w:val="left" w:pos="8370"/>
        </w:tabs>
        <w:rPr>
          <w:rFonts w:ascii="Times New Roman" w:hAnsi="Times New Roman"/>
        </w:rPr>
      </w:pPr>
      <w:r>
        <w:rPr>
          <w:rFonts w:ascii="Times New Roman" w:hAnsi="Times New Roman"/>
        </w:rPr>
        <w:t>Commercial</w:t>
      </w:r>
      <w:r>
        <w:rPr>
          <w:rFonts w:ascii="Times New Roman" w:hAnsi="Times New Roman"/>
        </w:rPr>
        <w:tab/>
      </w:r>
      <w:r w:rsidR="008269E2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</w:p>
    <w:p w14:paraId="7CD233EF" w14:textId="77777777" w:rsidR="005B63C6" w:rsidRDefault="005B63C6">
      <w:pPr>
        <w:pStyle w:val="Heading3"/>
        <w:tabs>
          <w:tab w:val="left" w:pos="3600"/>
          <w:tab w:val="left" w:pos="4230"/>
          <w:tab w:val="left" w:pos="5400"/>
          <w:tab w:val="left" w:pos="6480"/>
          <w:tab w:val="left" w:pos="8370"/>
        </w:tabs>
        <w:rPr>
          <w:rFonts w:ascii="Times New Roman" w:hAnsi="Times New Roman"/>
        </w:rPr>
      </w:pPr>
      <w:r>
        <w:rPr>
          <w:rFonts w:ascii="Times New Roman" w:hAnsi="Times New Roman"/>
        </w:rPr>
        <w:t>Industrial</w:t>
      </w:r>
      <w:r>
        <w:rPr>
          <w:rFonts w:ascii="Times New Roman" w:hAnsi="Times New Roman"/>
        </w:rPr>
        <w:tab/>
      </w:r>
      <w:r w:rsidR="008269E2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</w:p>
    <w:p w14:paraId="271F5149" w14:textId="77777777" w:rsidR="007D2442" w:rsidRPr="00EB0F1C" w:rsidRDefault="005B63C6" w:rsidP="008269E2">
      <w:pPr>
        <w:pStyle w:val="Heading3"/>
        <w:numPr>
          <w:ilvl w:val="0"/>
          <w:numId w:val="0"/>
        </w:numPr>
        <w:tabs>
          <w:tab w:val="left" w:pos="3240"/>
          <w:tab w:val="left" w:pos="3600"/>
          <w:tab w:val="left" w:pos="4230"/>
          <w:tab w:val="left" w:pos="5400"/>
          <w:tab w:val="left" w:pos="6480"/>
          <w:tab w:val="left" w:pos="8370"/>
        </w:tabs>
        <w:ind w:left="720" w:firstLine="720"/>
        <w:rPr>
          <w:rFonts w:ascii="Times New Roman" w:hAnsi="Times New Roman"/>
          <w:b/>
        </w:rPr>
      </w:pPr>
      <w:r w:rsidRPr="008269E2">
        <w:rPr>
          <w:rFonts w:ascii="Times New Roman" w:hAnsi="Times New Roman"/>
          <w:b/>
        </w:rPr>
        <w:t>TOTAL</w:t>
      </w:r>
      <w:r w:rsidR="00EB0F1C" w:rsidRPr="008269E2">
        <w:rPr>
          <w:rFonts w:ascii="Times New Roman" w:hAnsi="Times New Roman"/>
          <w:b/>
        </w:rPr>
        <w:t xml:space="preserve"> </w:t>
      </w:r>
      <w:r w:rsidR="008269E2" w:rsidRPr="008269E2">
        <w:rPr>
          <w:rFonts w:ascii="Times New Roman" w:hAnsi="Times New Roman"/>
          <w:b/>
        </w:rPr>
        <w:t>(1 through 4)</w:t>
      </w:r>
      <w:r w:rsidR="00EB0F1C" w:rsidRPr="00EB0F1C">
        <w:rPr>
          <w:rFonts w:ascii="Times New Roman" w:hAnsi="Times New Roman"/>
          <w:b/>
        </w:rPr>
        <w:t xml:space="preserve">  </w:t>
      </w:r>
      <w:r w:rsidR="00EB0F1C">
        <w:rPr>
          <w:rFonts w:ascii="Times New Roman" w:hAnsi="Times New Roman"/>
          <w:b/>
        </w:rPr>
        <w:tab/>
      </w:r>
      <w:r w:rsidR="00EB0F1C" w:rsidRPr="008269E2">
        <w:rPr>
          <w:rFonts w:ascii="Times New Roman" w:hAnsi="Times New Roman"/>
          <w:b/>
          <w:u w:val="thick"/>
        </w:rPr>
        <w:t>_______________</w:t>
      </w:r>
      <w:r w:rsidR="008269E2">
        <w:rPr>
          <w:rFonts w:ascii="Times New Roman" w:hAnsi="Times New Roman"/>
          <w:b/>
          <w:u w:val="thick"/>
        </w:rPr>
        <w:t>____</w:t>
      </w:r>
    </w:p>
    <w:p w14:paraId="777E21ED" w14:textId="77777777" w:rsidR="00EB0F1C" w:rsidRPr="00EB0F1C" w:rsidRDefault="00EB0F1C" w:rsidP="00EB0F1C">
      <w:pPr>
        <w:pStyle w:val="Heading3"/>
        <w:numPr>
          <w:ilvl w:val="0"/>
          <w:numId w:val="0"/>
        </w:num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DB472F">
        <w:rPr>
          <w:rFonts w:ascii="Times New Roman" w:hAnsi="Times New Roman"/>
        </w:rPr>
        <w:t>N</w:t>
      </w:r>
      <w:r>
        <w:rPr>
          <w:rFonts w:ascii="Times New Roman" w:hAnsi="Times New Roman"/>
        </w:rPr>
        <w:t>umber of d</w:t>
      </w:r>
      <w:r w:rsidRPr="00EB0F1C">
        <w:rPr>
          <w:rFonts w:ascii="Times New Roman" w:hAnsi="Times New Roman"/>
        </w:rPr>
        <w:t xml:space="preserve">welling </w:t>
      </w:r>
      <w:r>
        <w:rPr>
          <w:rFonts w:ascii="Times New Roman" w:hAnsi="Times New Roman"/>
        </w:rPr>
        <w:t>u</w:t>
      </w:r>
      <w:r w:rsidRPr="00EB0F1C">
        <w:rPr>
          <w:rFonts w:ascii="Times New Roman" w:hAnsi="Times New Roman"/>
        </w:rPr>
        <w:t>nits</w:t>
      </w:r>
      <w:r w:rsidR="00DB47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_______________</w:t>
      </w:r>
      <w:r w:rsidR="00DB472F">
        <w:rPr>
          <w:rFonts w:ascii="Times New Roman" w:hAnsi="Times New Roman"/>
        </w:rPr>
        <w:t>____</w:t>
      </w:r>
    </w:p>
    <w:p w14:paraId="3CE87B15" w14:textId="77777777" w:rsidR="005B63C6" w:rsidRDefault="001C3D9A" w:rsidP="0041391C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</w:t>
      </w:r>
      <w:r w:rsidR="005B63C6">
        <w:rPr>
          <w:rFonts w:ascii="Times New Roman" w:hAnsi="Times New Roman"/>
          <w:b w:val="0"/>
          <w:sz w:val="24"/>
        </w:rPr>
        <w:t>V.</w:t>
      </w:r>
      <w:r w:rsidR="005B63C6">
        <w:rPr>
          <w:rFonts w:ascii="Times New Roman" w:hAnsi="Times New Roman"/>
          <w:b w:val="0"/>
          <w:sz w:val="24"/>
        </w:rPr>
        <w:tab/>
      </w:r>
      <w:r w:rsidR="005B63C6">
        <w:rPr>
          <w:rFonts w:ascii="Times New Roman" w:hAnsi="Times New Roman"/>
          <w:b w:val="0"/>
          <w:sz w:val="24"/>
          <w:u w:val="single"/>
        </w:rPr>
        <w:t>MUNICIPAL AND PRIVATE WATER USE INFORMATION</w:t>
      </w:r>
    </w:p>
    <w:p w14:paraId="3DC6A361" w14:textId="77777777" w:rsidR="005B63C6" w:rsidRDefault="007F0DDF" w:rsidP="0041391C">
      <w:pPr>
        <w:spacing w:before="240" w:after="60"/>
        <w:ind w:left="1080" w:hanging="360"/>
      </w:pPr>
      <w:r>
        <w:t>A.</w:t>
      </w:r>
      <w:r>
        <w:tab/>
      </w:r>
      <w:r w:rsidR="005B63C6">
        <w:t>Indicate the number of connections to municipal water supply.</w:t>
      </w:r>
    </w:p>
    <w:p w14:paraId="08769669" w14:textId="77777777" w:rsidR="005B63C6" w:rsidRDefault="005B63C6" w:rsidP="0041391C">
      <w:pPr>
        <w:spacing w:before="240" w:after="60"/>
        <w:ind w:left="540" w:firstLine="180"/>
      </w:pPr>
      <w:r>
        <w:tab/>
      </w:r>
      <w:r>
        <w:tab/>
      </w:r>
      <w:r>
        <w:tab/>
      </w:r>
      <w:r>
        <w:tab/>
      </w:r>
      <w:r w:rsidR="001A5F3D">
        <w:t xml:space="preserve"> </w:t>
      </w:r>
      <w:r w:rsidR="00ED3547">
        <w:tab/>
        <w:t xml:space="preserve">   </w:t>
      </w:r>
      <w:r>
        <w:t>Community-wide</w:t>
      </w:r>
      <w:r>
        <w:tab/>
      </w:r>
      <w:r>
        <w:tab/>
      </w:r>
      <w:r w:rsidR="00ED3547">
        <w:t xml:space="preserve">  </w:t>
      </w:r>
      <w:r w:rsidR="001A5F3D">
        <w:t xml:space="preserve"> </w:t>
      </w:r>
      <w:r>
        <w:t>Community-wide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A5F3D">
        <w:t xml:space="preserve">  </w:t>
      </w:r>
      <w:r w:rsidR="00ED3547">
        <w:tab/>
      </w:r>
      <w:r w:rsidR="00ED3547">
        <w:tab/>
      </w:r>
      <w:r>
        <w:t>Total</w:t>
      </w:r>
      <w:r>
        <w:tab/>
      </w:r>
      <w:r>
        <w:tab/>
      </w:r>
      <w:r>
        <w:tab/>
        <w:t xml:space="preserve">         </w:t>
      </w:r>
      <w:r w:rsidR="001A5F3D">
        <w:t xml:space="preserve">  </w:t>
      </w:r>
      <w:r w:rsidR="00ED3547">
        <w:t xml:space="preserve">  </w:t>
      </w:r>
      <w:r>
        <w:t>Total</w:t>
      </w:r>
    </w:p>
    <w:p w14:paraId="4874E946" w14:textId="77777777" w:rsidR="005B63C6" w:rsidRDefault="005B63C6">
      <w:pPr>
        <w:ind w:left="576"/>
      </w:pPr>
      <w:r>
        <w:tab/>
      </w:r>
      <w:r>
        <w:tab/>
      </w:r>
      <w:r>
        <w:tab/>
      </w:r>
      <w:r>
        <w:tab/>
      </w:r>
      <w:r>
        <w:tab/>
      </w:r>
      <w:r w:rsidR="001A5F3D">
        <w:t xml:space="preserve"> </w:t>
      </w:r>
      <w:r w:rsidR="00ED3547">
        <w:tab/>
      </w:r>
      <w:r w:rsidR="001A5F3D">
        <w:t xml:space="preserve"> </w:t>
      </w:r>
      <w:r w:rsidR="00ED3547">
        <w:t xml:space="preserve">   </w:t>
      </w:r>
      <w:r>
        <w:t>CONNECTIONS</w:t>
      </w:r>
      <w:r>
        <w:tab/>
      </w:r>
      <w:r>
        <w:tab/>
      </w:r>
      <w:r w:rsidR="00ED3547">
        <w:t xml:space="preserve">  </w:t>
      </w:r>
      <w:r w:rsidR="001A5F3D">
        <w:t xml:space="preserve"> </w:t>
      </w:r>
      <w:r>
        <w:t>CONNECTIONS</w:t>
      </w:r>
    </w:p>
    <w:p w14:paraId="482605EF" w14:textId="77777777" w:rsidR="005B63C6" w:rsidRDefault="005B63C6">
      <w:pPr>
        <w:ind w:left="576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A5F3D">
        <w:t xml:space="preserve">  </w:t>
      </w:r>
      <w:r w:rsidR="00ED3547">
        <w:tab/>
      </w:r>
      <w:r w:rsidR="00ED3547">
        <w:tab/>
      </w:r>
      <w:r>
        <w:t>AS OF</w:t>
      </w:r>
      <w:r>
        <w:tab/>
      </w:r>
      <w:r>
        <w:tab/>
      </w:r>
      <w:r>
        <w:tab/>
        <w:t xml:space="preserve">         </w:t>
      </w:r>
      <w:r w:rsidR="001A5F3D">
        <w:t xml:space="preserve"> </w:t>
      </w:r>
      <w:r w:rsidR="00ED3547">
        <w:t xml:space="preserve">  </w:t>
      </w:r>
      <w:r>
        <w:t>AS OF</w:t>
      </w:r>
    </w:p>
    <w:p w14:paraId="75BE840D" w14:textId="0DFA2537" w:rsidR="005B63C6" w:rsidRDefault="005B63C6">
      <w:pPr>
        <w:ind w:left="576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A5F3D">
        <w:t xml:space="preserve">  </w:t>
      </w:r>
      <w:r w:rsidR="00ED3547">
        <w:tab/>
        <w:t xml:space="preserve">          </w:t>
      </w:r>
      <w:r>
        <w:rPr>
          <w:u w:val="single"/>
        </w:rPr>
        <w:t>12/31/</w:t>
      </w:r>
      <w:r w:rsidR="00E34E0A">
        <w:rPr>
          <w:u w:val="single"/>
        </w:rPr>
        <w:t>1</w:t>
      </w:r>
      <w:r w:rsidR="005F2F16">
        <w:rPr>
          <w:u w:val="single"/>
        </w:rPr>
        <w:t>9</w:t>
      </w:r>
      <w:r>
        <w:tab/>
      </w:r>
      <w:r>
        <w:tab/>
      </w:r>
      <w:r w:rsidR="00ED3547">
        <w:t xml:space="preserve">           </w:t>
      </w:r>
      <w:r>
        <w:rPr>
          <w:u w:val="single"/>
        </w:rPr>
        <w:t>12/31/</w:t>
      </w:r>
      <w:r w:rsidR="005F2F16">
        <w:rPr>
          <w:u w:val="single"/>
        </w:rPr>
        <w:t>20</w:t>
      </w:r>
    </w:p>
    <w:p w14:paraId="28DCEBF2" w14:textId="77777777" w:rsidR="005B63C6" w:rsidRDefault="005B63C6" w:rsidP="00093264">
      <w:pPr>
        <w:spacing w:before="240" w:after="60"/>
        <w:ind w:left="1440" w:hanging="360"/>
      </w:pPr>
      <w:r>
        <w:t>1.  Residential</w:t>
      </w:r>
      <w:r w:rsidR="00ED3547">
        <w:t>*</w:t>
      </w:r>
      <w:r>
        <w:tab/>
      </w:r>
      <w:r>
        <w:tab/>
      </w:r>
      <w:r w:rsidR="00ED354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547B41" w14:textId="77777777" w:rsidR="005B63C6" w:rsidRDefault="005B63C6" w:rsidP="00093264">
      <w:pPr>
        <w:spacing w:before="240" w:after="60"/>
        <w:ind w:left="1440" w:hanging="360"/>
      </w:pPr>
      <w:r>
        <w:t>2.  Institutional</w:t>
      </w:r>
      <w:r>
        <w:tab/>
      </w:r>
      <w:r>
        <w:tab/>
      </w:r>
      <w:r w:rsidR="00ED354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094C5F" w14:textId="77777777" w:rsidR="005B63C6" w:rsidRDefault="005B63C6" w:rsidP="00093264">
      <w:pPr>
        <w:spacing w:before="240" w:after="60"/>
        <w:ind w:left="900" w:firstLine="180"/>
      </w:pPr>
      <w:r>
        <w:t>3.  Commercial</w:t>
      </w:r>
      <w:r>
        <w:tab/>
      </w:r>
      <w:r>
        <w:tab/>
      </w:r>
      <w:r w:rsidR="00ED354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C3B798" w14:textId="77777777" w:rsidR="00EB0F1C" w:rsidRDefault="005B63C6" w:rsidP="0041391C">
      <w:pPr>
        <w:tabs>
          <w:tab w:val="left" w:pos="1350"/>
        </w:tabs>
        <w:spacing w:before="240" w:after="60"/>
        <w:ind w:left="1080"/>
        <w:rPr>
          <w:u w:val="single"/>
        </w:rPr>
      </w:pPr>
      <w:r>
        <w:t>4.  Industrial</w:t>
      </w:r>
      <w:r>
        <w:tab/>
      </w:r>
      <w:r>
        <w:tab/>
      </w:r>
      <w:r w:rsidR="00ED354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672F51" w14:textId="77777777" w:rsidR="00EB0F1C" w:rsidRDefault="005B63C6" w:rsidP="0041391C">
      <w:pPr>
        <w:tabs>
          <w:tab w:val="left" w:pos="1350"/>
        </w:tabs>
        <w:spacing w:before="240" w:after="60"/>
        <w:ind w:left="1080"/>
        <w:rPr>
          <w:b/>
        </w:rPr>
      </w:pPr>
      <w:r>
        <w:rPr>
          <w:b/>
        </w:rPr>
        <w:t xml:space="preserve">TOTAL </w:t>
      </w:r>
      <w:bookmarkStart w:id="0" w:name="_Hlk500402564"/>
      <w:r>
        <w:rPr>
          <w:b/>
        </w:rPr>
        <w:t>(1 through 4)</w:t>
      </w:r>
      <w:bookmarkEnd w:id="0"/>
      <w:r>
        <w:rPr>
          <w:b/>
        </w:rPr>
        <w:tab/>
      </w:r>
      <w:r w:rsidR="00ED3547"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D8EFBE3" w14:textId="77777777" w:rsidR="00EB0F1C" w:rsidRDefault="00ED3547" w:rsidP="00F1610B">
      <w:pPr>
        <w:tabs>
          <w:tab w:val="left" w:pos="1350"/>
        </w:tabs>
        <w:spacing w:before="240" w:after="60"/>
        <w:ind w:left="1080"/>
      </w:pPr>
      <w:r>
        <w:t>*Number of d</w:t>
      </w:r>
      <w:r w:rsidR="005B63C6">
        <w:t xml:space="preserve">welling </w:t>
      </w:r>
      <w:r>
        <w:t>u</w:t>
      </w:r>
      <w:r w:rsidR="005B63C6">
        <w:t>nits</w:t>
      </w:r>
      <w:r w:rsidR="005B63C6">
        <w:tab/>
      </w:r>
      <w:r w:rsidR="005B63C6">
        <w:rPr>
          <w:u w:val="single"/>
        </w:rPr>
        <w:tab/>
      </w:r>
      <w:r w:rsidR="005B63C6">
        <w:rPr>
          <w:u w:val="single"/>
        </w:rPr>
        <w:tab/>
      </w:r>
      <w:r w:rsidR="005B63C6">
        <w:rPr>
          <w:u w:val="single"/>
        </w:rPr>
        <w:tab/>
      </w:r>
      <w:r w:rsidR="005B63C6">
        <w:tab/>
      </w:r>
      <w:r w:rsidR="005B63C6">
        <w:rPr>
          <w:u w:val="single"/>
        </w:rPr>
        <w:tab/>
      </w:r>
      <w:r w:rsidR="005B63C6">
        <w:rPr>
          <w:u w:val="single"/>
        </w:rPr>
        <w:tab/>
      </w:r>
      <w:r w:rsidR="005B63C6">
        <w:rPr>
          <w:u w:val="single"/>
        </w:rPr>
        <w:tab/>
      </w:r>
    </w:p>
    <w:p w14:paraId="4161F58D" w14:textId="79F34E51" w:rsidR="001B17A9" w:rsidRPr="00C260F7" w:rsidRDefault="007F0DDF" w:rsidP="00C260F7">
      <w:pPr>
        <w:tabs>
          <w:tab w:val="num" w:pos="1080"/>
        </w:tabs>
        <w:spacing w:before="240" w:after="60"/>
        <w:ind w:left="1080" w:hanging="360"/>
        <w:rPr>
          <w:szCs w:val="24"/>
        </w:rPr>
      </w:pPr>
      <w:r>
        <w:lastRenderedPageBreak/>
        <w:t>B.</w:t>
      </w:r>
      <w:r>
        <w:tab/>
      </w:r>
      <w:r w:rsidR="005B63C6">
        <w:t xml:space="preserve">Municipal Water Sold in </w:t>
      </w:r>
      <w:r w:rsidR="00652326">
        <w:t>20</w:t>
      </w:r>
      <w:r w:rsidR="005F2F16">
        <w:t>20</w:t>
      </w:r>
      <w:r w:rsidR="005B63C6">
        <w:br/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507"/>
        <w:gridCol w:w="1508"/>
        <w:gridCol w:w="1507"/>
        <w:gridCol w:w="1508"/>
        <w:gridCol w:w="1800"/>
      </w:tblGrid>
      <w:tr w:rsidR="00D65B30" w14:paraId="2EF98662" w14:textId="77777777" w:rsidTr="00C260F7">
        <w:trPr>
          <w:trHeight w:val="360"/>
        </w:trPr>
        <w:tc>
          <w:tcPr>
            <w:tcW w:w="2425" w:type="dxa"/>
          </w:tcPr>
          <w:p w14:paraId="66160401" w14:textId="77777777" w:rsidR="00D65B30" w:rsidRDefault="00D65B30" w:rsidP="00C260F7">
            <w:pPr>
              <w:tabs>
                <w:tab w:val="num" w:pos="1080"/>
              </w:tabs>
              <w:jc w:val="center"/>
            </w:pPr>
          </w:p>
        </w:tc>
        <w:tc>
          <w:tcPr>
            <w:tcW w:w="1507" w:type="dxa"/>
          </w:tcPr>
          <w:p w14:paraId="75A475C6" w14:textId="77777777" w:rsidR="00D65B30" w:rsidRDefault="00911569" w:rsidP="00C260F7">
            <w:pPr>
              <w:tabs>
                <w:tab w:val="num" w:pos="1080"/>
              </w:tabs>
              <w:ind w:left="90"/>
              <w:jc w:val="center"/>
            </w:pPr>
            <w:r>
              <w:t>1st</w:t>
            </w:r>
            <w:r w:rsidR="00D65B30">
              <w:t xml:space="preserve"> Quarter</w:t>
            </w:r>
          </w:p>
        </w:tc>
        <w:tc>
          <w:tcPr>
            <w:tcW w:w="1508" w:type="dxa"/>
          </w:tcPr>
          <w:p w14:paraId="41471DD9" w14:textId="77777777" w:rsidR="00D65B30" w:rsidRDefault="00911569" w:rsidP="00C260F7">
            <w:pPr>
              <w:tabs>
                <w:tab w:val="num" w:pos="1080"/>
              </w:tabs>
              <w:ind w:left="90"/>
              <w:jc w:val="center"/>
            </w:pPr>
            <w:r>
              <w:t>2n</w:t>
            </w:r>
            <w:r w:rsidR="00D65B30">
              <w:t>d Quarter</w:t>
            </w:r>
          </w:p>
        </w:tc>
        <w:tc>
          <w:tcPr>
            <w:tcW w:w="1507" w:type="dxa"/>
          </w:tcPr>
          <w:p w14:paraId="6050DD7B" w14:textId="77777777" w:rsidR="00D65B30" w:rsidRDefault="00911569" w:rsidP="00C260F7">
            <w:pPr>
              <w:tabs>
                <w:tab w:val="num" w:pos="1080"/>
              </w:tabs>
              <w:ind w:left="90"/>
              <w:jc w:val="center"/>
            </w:pPr>
            <w:r>
              <w:t>3rd</w:t>
            </w:r>
            <w:r w:rsidR="00D65B30">
              <w:t xml:space="preserve"> Quarter</w:t>
            </w:r>
          </w:p>
        </w:tc>
        <w:tc>
          <w:tcPr>
            <w:tcW w:w="1508" w:type="dxa"/>
          </w:tcPr>
          <w:p w14:paraId="194D94BF" w14:textId="77777777" w:rsidR="00D65B30" w:rsidRDefault="00911569" w:rsidP="00C260F7">
            <w:pPr>
              <w:tabs>
                <w:tab w:val="num" w:pos="1080"/>
              </w:tabs>
              <w:ind w:left="180"/>
              <w:jc w:val="center"/>
            </w:pPr>
            <w:r>
              <w:t>4th</w:t>
            </w:r>
            <w:r w:rsidR="00D65B30">
              <w:t xml:space="preserve"> Quarter</w:t>
            </w:r>
          </w:p>
        </w:tc>
        <w:tc>
          <w:tcPr>
            <w:tcW w:w="1800" w:type="dxa"/>
          </w:tcPr>
          <w:p w14:paraId="50502DCA" w14:textId="77777777" w:rsidR="00D65B30" w:rsidRDefault="00D65B30" w:rsidP="00C260F7">
            <w:pPr>
              <w:tabs>
                <w:tab w:val="num" w:pos="1080"/>
              </w:tabs>
              <w:jc w:val="center"/>
            </w:pPr>
            <w:r>
              <w:t>TOTAL</w:t>
            </w:r>
          </w:p>
        </w:tc>
      </w:tr>
      <w:tr w:rsidR="00D65B30" w14:paraId="58934B8C" w14:textId="77777777" w:rsidTr="009066FF">
        <w:tc>
          <w:tcPr>
            <w:tcW w:w="2425" w:type="dxa"/>
          </w:tcPr>
          <w:p w14:paraId="35A53BF0" w14:textId="77777777" w:rsidR="00D65B30" w:rsidRDefault="00D65B30" w:rsidP="00080066">
            <w:pPr>
              <w:tabs>
                <w:tab w:val="num" w:pos="1080"/>
              </w:tabs>
              <w:spacing w:line="360" w:lineRule="auto"/>
              <w:ind w:left="-30"/>
            </w:pPr>
            <w:r>
              <w:t>1. Residential</w:t>
            </w:r>
          </w:p>
        </w:tc>
        <w:tc>
          <w:tcPr>
            <w:tcW w:w="1507" w:type="dxa"/>
          </w:tcPr>
          <w:p w14:paraId="1EF933F7" w14:textId="77777777" w:rsidR="00D65B30" w:rsidRDefault="00D65B30" w:rsidP="00511442">
            <w:pPr>
              <w:tabs>
                <w:tab w:val="num" w:pos="1080"/>
              </w:tabs>
              <w:spacing w:line="360" w:lineRule="auto"/>
              <w:ind w:left="90"/>
            </w:pPr>
          </w:p>
        </w:tc>
        <w:tc>
          <w:tcPr>
            <w:tcW w:w="1508" w:type="dxa"/>
          </w:tcPr>
          <w:p w14:paraId="594B5309" w14:textId="77777777" w:rsidR="00D65B30" w:rsidRDefault="00D65B30" w:rsidP="00511442">
            <w:pPr>
              <w:tabs>
                <w:tab w:val="num" w:pos="1080"/>
              </w:tabs>
              <w:spacing w:line="360" w:lineRule="auto"/>
              <w:ind w:left="90"/>
            </w:pPr>
          </w:p>
        </w:tc>
        <w:tc>
          <w:tcPr>
            <w:tcW w:w="1507" w:type="dxa"/>
          </w:tcPr>
          <w:p w14:paraId="39BD64F9" w14:textId="77777777" w:rsidR="00D65B30" w:rsidRDefault="00D65B30" w:rsidP="00511442">
            <w:pPr>
              <w:tabs>
                <w:tab w:val="num" w:pos="1080"/>
              </w:tabs>
              <w:spacing w:line="360" w:lineRule="auto"/>
              <w:ind w:left="90"/>
            </w:pPr>
          </w:p>
        </w:tc>
        <w:tc>
          <w:tcPr>
            <w:tcW w:w="1508" w:type="dxa"/>
          </w:tcPr>
          <w:p w14:paraId="31D78318" w14:textId="77777777" w:rsidR="00D65B30" w:rsidRDefault="00D65B30" w:rsidP="00511442">
            <w:pPr>
              <w:tabs>
                <w:tab w:val="num" w:pos="1080"/>
              </w:tabs>
              <w:spacing w:line="360" w:lineRule="auto"/>
              <w:ind w:left="180"/>
            </w:pPr>
          </w:p>
        </w:tc>
        <w:tc>
          <w:tcPr>
            <w:tcW w:w="1800" w:type="dxa"/>
          </w:tcPr>
          <w:p w14:paraId="33CCF301" w14:textId="77777777" w:rsidR="00D65B30" w:rsidRDefault="00D65B30" w:rsidP="00511442">
            <w:pPr>
              <w:tabs>
                <w:tab w:val="num" w:pos="1080"/>
              </w:tabs>
              <w:spacing w:line="360" w:lineRule="auto"/>
              <w:ind w:left="180"/>
            </w:pPr>
          </w:p>
        </w:tc>
      </w:tr>
      <w:tr w:rsidR="00D65B30" w14:paraId="6ED1A819" w14:textId="77777777" w:rsidTr="009066FF">
        <w:tc>
          <w:tcPr>
            <w:tcW w:w="2425" w:type="dxa"/>
          </w:tcPr>
          <w:p w14:paraId="25C62010" w14:textId="77777777" w:rsidR="00D65B30" w:rsidRDefault="00D65B30" w:rsidP="00F1610B">
            <w:pPr>
              <w:tabs>
                <w:tab w:val="left" w:pos="150"/>
                <w:tab w:val="num" w:pos="1080"/>
              </w:tabs>
              <w:spacing w:line="360" w:lineRule="auto"/>
              <w:ind w:left="-30"/>
            </w:pPr>
            <w:r>
              <w:t xml:space="preserve">2. </w:t>
            </w:r>
            <w:r w:rsidR="00080066">
              <w:t xml:space="preserve">Commercial/ </w:t>
            </w:r>
            <w:r>
              <w:t>Institutional</w:t>
            </w:r>
            <w:r w:rsidR="00080066">
              <w:t xml:space="preserve">/ Industrial </w:t>
            </w:r>
          </w:p>
        </w:tc>
        <w:tc>
          <w:tcPr>
            <w:tcW w:w="1507" w:type="dxa"/>
          </w:tcPr>
          <w:p w14:paraId="3CC8D65C" w14:textId="77777777" w:rsidR="00D65B30" w:rsidRDefault="00D65B30" w:rsidP="00511442">
            <w:pPr>
              <w:tabs>
                <w:tab w:val="num" w:pos="1080"/>
              </w:tabs>
              <w:spacing w:line="360" w:lineRule="auto"/>
              <w:ind w:left="90"/>
            </w:pPr>
          </w:p>
        </w:tc>
        <w:tc>
          <w:tcPr>
            <w:tcW w:w="1508" w:type="dxa"/>
          </w:tcPr>
          <w:p w14:paraId="7FD46B5F" w14:textId="77777777" w:rsidR="00D65B30" w:rsidRDefault="00D65B30" w:rsidP="00511442">
            <w:pPr>
              <w:tabs>
                <w:tab w:val="num" w:pos="1080"/>
              </w:tabs>
              <w:spacing w:line="360" w:lineRule="auto"/>
              <w:ind w:left="90"/>
            </w:pPr>
          </w:p>
        </w:tc>
        <w:tc>
          <w:tcPr>
            <w:tcW w:w="1507" w:type="dxa"/>
          </w:tcPr>
          <w:p w14:paraId="1328278E" w14:textId="77777777" w:rsidR="00D65B30" w:rsidRDefault="00D65B30" w:rsidP="00511442">
            <w:pPr>
              <w:tabs>
                <w:tab w:val="num" w:pos="1080"/>
              </w:tabs>
              <w:spacing w:line="360" w:lineRule="auto"/>
              <w:ind w:left="90"/>
            </w:pPr>
          </w:p>
        </w:tc>
        <w:tc>
          <w:tcPr>
            <w:tcW w:w="1508" w:type="dxa"/>
          </w:tcPr>
          <w:p w14:paraId="068238CC" w14:textId="77777777" w:rsidR="00D65B30" w:rsidRDefault="00D65B30" w:rsidP="00511442">
            <w:pPr>
              <w:tabs>
                <w:tab w:val="num" w:pos="1080"/>
              </w:tabs>
              <w:spacing w:line="360" w:lineRule="auto"/>
              <w:ind w:left="180"/>
            </w:pPr>
          </w:p>
        </w:tc>
        <w:tc>
          <w:tcPr>
            <w:tcW w:w="1800" w:type="dxa"/>
          </w:tcPr>
          <w:p w14:paraId="4CC9A527" w14:textId="77777777" w:rsidR="00D65B30" w:rsidRDefault="00D65B30" w:rsidP="00511442">
            <w:pPr>
              <w:tabs>
                <w:tab w:val="num" w:pos="1080"/>
              </w:tabs>
              <w:spacing w:line="360" w:lineRule="auto"/>
              <w:ind w:left="180"/>
            </w:pPr>
          </w:p>
        </w:tc>
      </w:tr>
    </w:tbl>
    <w:p w14:paraId="7C2ACC9A" w14:textId="77777777" w:rsidR="005B63C6" w:rsidRDefault="005B63C6" w:rsidP="0041391C">
      <w:pPr>
        <w:spacing w:before="240" w:after="60"/>
        <w:rPr>
          <w:b/>
        </w:rPr>
      </w:pPr>
      <w:r>
        <w:rPr>
          <w:b/>
        </w:rPr>
        <w:t xml:space="preserve">TOTAL FOR YEAR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0F8242A" w14:textId="4466037B" w:rsidR="005B63C6" w:rsidRDefault="00C6246A" w:rsidP="00911569">
      <w:pPr>
        <w:spacing w:before="240" w:after="60"/>
        <w:ind w:left="1080"/>
      </w:pPr>
      <w:r>
        <w:t>3</w:t>
      </w:r>
      <w:r w:rsidR="005B63C6">
        <w:t>.  Unit of Measurement</w:t>
      </w:r>
      <w:r w:rsidR="00911569">
        <w:t xml:space="preserve"> (e.g. cu. ft., 100's cu. ft., gals., MG)</w:t>
      </w:r>
      <w:r w:rsidR="005B63C6">
        <w:t xml:space="preserve">: </w:t>
      </w:r>
      <w:r w:rsidR="005B63C6">
        <w:rPr>
          <w:u w:val="single"/>
        </w:rPr>
        <w:tab/>
      </w:r>
      <w:r w:rsidR="005B63C6">
        <w:rPr>
          <w:u w:val="single"/>
        </w:rPr>
        <w:tab/>
      </w:r>
      <w:r w:rsidR="005B63C6">
        <w:rPr>
          <w:u w:val="single"/>
        </w:rPr>
        <w:tab/>
      </w:r>
      <w:r w:rsidR="005B63C6">
        <w:rPr>
          <w:u w:val="single"/>
        </w:rPr>
        <w:tab/>
      </w:r>
    </w:p>
    <w:p w14:paraId="1A90083F" w14:textId="2B13AE5A" w:rsidR="005B63C6" w:rsidRDefault="00C6246A" w:rsidP="00911569">
      <w:pPr>
        <w:spacing w:before="240" w:after="60"/>
        <w:ind w:left="1080"/>
      </w:pPr>
      <w:r>
        <w:t>4</w:t>
      </w:r>
      <w:r w:rsidR="005B63C6">
        <w:t xml:space="preserve">.  Estimated Population </w:t>
      </w:r>
      <w:r w:rsidR="00911569">
        <w:t>served</w:t>
      </w:r>
      <w:r w:rsidR="005B63C6">
        <w:t xml:space="preserve"> by </w:t>
      </w:r>
      <w:r w:rsidR="00911569">
        <w:t>m</w:t>
      </w:r>
      <w:r w:rsidR="005B63C6">
        <w:t xml:space="preserve">unicipal </w:t>
      </w:r>
      <w:r w:rsidR="00911569">
        <w:t>w</w:t>
      </w:r>
      <w:r w:rsidR="005B63C6">
        <w:t xml:space="preserve">ater supply:  </w:t>
      </w:r>
      <w:r w:rsidR="00F23C23">
        <w:rPr>
          <w:u w:val="single"/>
        </w:rPr>
        <w:tab/>
      </w:r>
      <w:r w:rsidR="00F23C23">
        <w:rPr>
          <w:u w:val="single"/>
        </w:rPr>
        <w:tab/>
      </w:r>
      <w:r w:rsidR="00F23C23">
        <w:rPr>
          <w:u w:val="single"/>
        </w:rPr>
        <w:tab/>
      </w:r>
      <w:r w:rsidR="00F23C23">
        <w:rPr>
          <w:u w:val="single"/>
        </w:rPr>
        <w:tab/>
      </w:r>
    </w:p>
    <w:p w14:paraId="22991A14" w14:textId="53BC75D9" w:rsidR="005B63C6" w:rsidRDefault="00080066" w:rsidP="00F1610B">
      <w:pPr>
        <w:spacing w:before="240" w:after="60"/>
        <w:ind w:left="1080" w:hanging="360"/>
      </w:pPr>
      <w:r>
        <w:t>C</w:t>
      </w:r>
      <w:r w:rsidR="005B63C6">
        <w:t>.</w:t>
      </w:r>
      <w:r w:rsidR="005B63C6">
        <w:tab/>
        <w:t xml:space="preserve">Provide </w:t>
      </w:r>
      <w:r w:rsidR="00911569">
        <w:t xml:space="preserve">the </w:t>
      </w:r>
      <w:r w:rsidR="005B63C6">
        <w:t xml:space="preserve">number of total </w:t>
      </w:r>
      <w:r w:rsidR="005B63C6">
        <w:rPr>
          <w:u w:val="single"/>
        </w:rPr>
        <w:t>sewer connections</w:t>
      </w:r>
      <w:r w:rsidR="005B63C6">
        <w:t xml:space="preserve"> that are furnished with </w:t>
      </w:r>
      <w:r w:rsidR="005B63C6">
        <w:rPr>
          <w:u w:val="single"/>
        </w:rPr>
        <w:t>flow from private water supplies</w:t>
      </w:r>
      <w:r w:rsidR="005B63C6">
        <w:t xml:space="preserve"> and </w:t>
      </w:r>
      <w:r w:rsidR="00911569">
        <w:t xml:space="preserve">the </w:t>
      </w:r>
      <w:r w:rsidR="005B63C6">
        <w:t xml:space="preserve">estimated flow for </w:t>
      </w:r>
      <w:r w:rsidR="00652326">
        <w:t>20</w:t>
      </w:r>
      <w:r w:rsidR="005F2F16">
        <w:t>20</w:t>
      </w:r>
      <w:r w:rsidR="005B63C6">
        <w:t>.</w:t>
      </w:r>
    </w:p>
    <w:p w14:paraId="668A25CA" w14:textId="77777777" w:rsidR="00911569" w:rsidRDefault="005B63C6" w:rsidP="00911569">
      <w:pPr>
        <w:spacing w:before="240" w:after="60"/>
        <w:ind w:left="1080"/>
      </w:pPr>
      <w:r>
        <w:tab/>
      </w:r>
      <w:r>
        <w:tab/>
      </w:r>
      <w:r>
        <w:tab/>
      </w:r>
      <w:r>
        <w:tab/>
      </w:r>
      <w:r>
        <w:rPr>
          <w:u w:val="single"/>
        </w:rPr>
        <w:t>CONNECTIONS</w:t>
      </w:r>
      <w:r>
        <w:tab/>
      </w:r>
      <w:r>
        <w:tab/>
      </w:r>
      <w:r>
        <w:rPr>
          <w:u w:val="single"/>
        </w:rPr>
        <w:t>VOLUME (MG)</w:t>
      </w:r>
    </w:p>
    <w:p w14:paraId="5CD89CE2" w14:textId="77777777" w:rsidR="005B63C6" w:rsidRDefault="00911569" w:rsidP="00911569">
      <w:pPr>
        <w:spacing w:before="240" w:after="60"/>
        <w:ind w:left="1080"/>
        <w:rPr>
          <w:sz w:val="20"/>
          <w:u w:val="single"/>
        </w:rPr>
      </w:pPr>
      <w:r>
        <w:t>1.</w:t>
      </w:r>
      <w:r>
        <w:tab/>
      </w:r>
      <w:r w:rsidR="005B63C6">
        <w:t>Residential</w:t>
      </w:r>
      <w:r w:rsidR="005B63C6">
        <w:tab/>
      </w:r>
      <w:r w:rsidR="005B63C6">
        <w:tab/>
        <w:t>______________</w:t>
      </w:r>
      <w:r w:rsidR="005B63C6">
        <w:tab/>
      </w:r>
      <w:r w:rsidR="005B63C6">
        <w:tab/>
        <w:t>_______________</w:t>
      </w:r>
    </w:p>
    <w:p w14:paraId="7D077685" w14:textId="77777777" w:rsidR="005B63C6" w:rsidRDefault="005B63C6" w:rsidP="00911569">
      <w:pPr>
        <w:pStyle w:val="Header"/>
        <w:tabs>
          <w:tab w:val="clear" w:pos="4320"/>
          <w:tab w:val="clear" w:pos="8640"/>
        </w:tabs>
        <w:spacing w:before="240" w:after="60"/>
        <w:ind w:left="1080"/>
      </w:pPr>
      <w:r>
        <w:t>2.</w:t>
      </w:r>
      <w:r>
        <w:tab/>
        <w:t>Institutional</w:t>
      </w:r>
      <w:r>
        <w:tab/>
      </w:r>
      <w:r>
        <w:tab/>
        <w:t>______________</w:t>
      </w:r>
      <w:r>
        <w:tab/>
      </w:r>
      <w:r>
        <w:tab/>
        <w:t>_______________</w:t>
      </w:r>
    </w:p>
    <w:p w14:paraId="225AC627" w14:textId="77777777" w:rsidR="005B63C6" w:rsidRDefault="005B63C6" w:rsidP="00911569">
      <w:pPr>
        <w:tabs>
          <w:tab w:val="left" w:pos="1080"/>
          <w:tab w:val="left" w:pos="1350"/>
        </w:tabs>
        <w:spacing w:before="240" w:after="60"/>
        <w:ind w:left="1080"/>
      </w:pPr>
      <w:r>
        <w:t>3.</w:t>
      </w:r>
      <w:r>
        <w:tab/>
      </w:r>
      <w:r w:rsidR="00E34E0A">
        <w:t xml:space="preserve">  </w:t>
      </w:r>
      <w:r>
        <w:t>Commercial</w:t>
      </w:r>
      <w:r>
        <w:tab/>
      </w:r>
      <w:r>
        <w:tab/>
        <w:t>______________</w:t>
      </w:r>
      <w:r>
        <w:tab/>
      </w:r>
      <w:r>
        <w:tab/>
        <w:t>_______________</w:t>
      </w:r>
    </w:p>
    <w:p w14:paraId="0F708722" w14:textId="77777777" w:rsidR="0041391C" w:rsidRDefault="005B63C6" w:rsidP="00911569">
      <w:pPr>
        <w:tabs>
          <w:tab w:val="left" w:pos="1080"/>
          <w:tab w:val="left" w:pos="1350"/>
        </w:tabs>
        <w:spacing w:before="240" w:after="60"/>
        <w:ind w:left="1080"/>
      </w:pPr>
      <w:r>
        <w:t>4.</w:t>
      </w:r>
      <w:r>
        <w:tab/>
      </w:r>
      <w:r w:rsidR="00E34E0A">
        <w:t xml:space="preserve">  </w:t>
      </w:r>
      <w:r>
        <w:t>Industrial</w:t>
      </w:r>
      <w:r>
        <w:tab/>
      </w:r>
      <w:r>
        <w:tab/>
        <w:t>______________</w:t>
      </w:r>
      <w:r>
        <w:tab/>
      </w:r>
      <w:r>
        <w:tab/>
        <w:t>_______________</w:t>
      </w:r>
    </w:p>
    <w:p w14:paraId="6AFCE955" w14:textId="70B07A58" w:rsidR="005B63C6" w:rsidRDefault="00080066" w:rsidP="00911569">
      <w:pPr>
        <w:tabs>
          <w:tab w:val="left" w:pos="720"/>
          <w:tab w:val="left" w:pos="1080"/>
        </w:tabs>
        <w:spacing w:before="240" w:after="60"/>
        <w:ind w:left="1080" w:hanging="360"/>
      </w:pPr>
      <w:r>
        <w:t xml:space="preserve">D.  </w:t>
      </w:r>
      <w:r w:rsidR="005B63C6">
        <w:t xml:space="preserve">Does your community have an existing ordinance that prohibits the installation of, and </w:t>
      </w:r>
      <w:r w:rsidR="00863DA4">
        <w:t xml:space="preserve">requires </w:t>
      </w:r>
      <w:r w:rsidR="005B63C6">
        <w:t>the disconnection of, sump pump discharges and foundation drain connections to the sanitary sewer system?</w:t>
      </w:r>
    </w:p>
    <w:p w14:paraId="039054BF" w14:textId="77777777" w:rsidR="005B63C6" w:rsidRDefault="005B63C6" w:rsidP="0041391C">
      <w:pPr>
        <w:pStyle w:val="BodyText"/>
        <w:spacing w:before="240" w:after="60"/>
        <w:ind w:left="720"/>
      </w:pPr>
      <w:r>
        <w:tab/>
        <w:t>_____ Yes</w:t>
      </w:r>
      <w:r>
        <w:tab/>
        <w:t>_____ No</w:t>
      </w:r>
    </w:p>
    <w:p w14:paraId="530FE865" w14:textId="78D5AB3C" w:rsidR="005B63C6" w:rsidRDefault="00080066" w:rsidP="0041391C">
      <w:pPr>
        <w:spacing w:before="240" w:after="60"/>
        <w:ind w:left="1080" w:hanging="360"/>
      </w:pPr>
      <w:r>
        <w:t>E</w:t>
      </w:r>
      <w:r w:rsidR="005B63C6">
        <w:t>.</w:t>
      </w:r>
      <w:r w:rsidR="005B63C6">
        <w:tab/>
        <w:t xml:space="preserve">Does your community have an existing ordinance that prohibits the installation of, and </w:t>
      </w:r>
      <w:r w:rsidR="00863DA4">
        <w:t xml:space="preserve">requires </w:t>
      </w:r>
      <w:bookmarkStart w:id="1" w:name="_GoBack"/>
      <w:bookmarkEnd w:id="1"/>
      <w:r w:rsidR="005B63C6">
        <w:t>the disconnection of, rain leader connections, to the sanitary sewer system?</w:t>
      </w:r>
    </w:p>
    <w:p w14:paraId="24534FB2" w14:textId="77777777" w:rsidR="005B63C6" w:rsidRDefault="005B63C6" w:rsidP="0041391C">
      <w:pPr>
        <w:pStyle w:val="BodyText"/>
        <w:spacing w:before="240" w:after="60"/>
        <w:ind w:left="990"/>
      </w:pPr>
      <w:r>
        <w:tab/>
        <w:t>_____ Yes</w:t>
      </w:r>
      <w:r>
        <w:tab/>
        <w:t>_____ No</w:t>
      </w:r>
    </w:p>
    <w:p w14:paraId="2B2533CF" w14:textId="77777777" w:rsidR="005B63C6" w:rsidRDefault="00080066" w:rsidP="0041391C">
      <w:pPr>
        <w:spacing w:before="240" w:after="60"/>
        <w:ind w:left="1080" w:hanging="360"/>
      </w:pPr>
      <w:r>
        <w:t>F</w:t>
      </w:r>
      <w:r w:rsidR="005B63C6">
        <w:t xml:space="preserve">.  If yes to either question above, please list programs currently used to identify and remove these connections from the sanitary sewer system.  (Point of sale inspection, water meter change out inspection, </w:t>
      </w:r>
      <w:r w:rsidR="009066FF">
        <w:t>p</w:t>
      </w:r>
      <w:r w:rsidR="005B63C6">
        <w:t xml:space="preserve">ublic </w:t>
      </w:r>
      <w:r w:rsidR="009066FF">
        <w:t>e</w:t>
      </w:r>
      <w:r w:rsidR="005B63C6">
        <w:t xml:space="preserve">ducation, etc.). </w:t>
      </w:r>
    </w:p>
    <w:p w14:paraId="4D41655D" w14:textId="77777777" w:rsidR="003C7599" w:rsidRDefault="005B63C6" w:rsidP="00093264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0DA8078" w14:textId="77777777" w:rsidR="003C7599" w:rsidRDefault="003C7599">
      <w:r>
        <w:tab/>
        <w:t>________________________________________________________________________</w:t>
      </w:r>
      <w:r>
        <w:br w:type="page"/>
      </w:r>
    </w:p>
    <w:p w14:paraId="397F53B6" w14:textId="77777777" w:rsidR="0041391C" w:rsidRDefault="001C3D9A" w:rsidP="00EB0F1C">
      <w:pPr>
        <w:spacing w:before="240" w:after="60"/>
      </w:pPr>
      <w:r w:rsidRPr="001C3D9A">
        <w:lastRenderedPageBreak/>
        <w:t>V.</w:t>
      </w:r>
      <w:r>
        <w:tab/>
      </w:r>
      <w:r w:rsidR="005B63C6">
        <w:rPr>
          <w:u w:val="single"/>
        </w:rPr>
        <w:t xml:space="preserve">DATA </w:t>
      </w:r>
      <w:r w:rsidR="00F72744">
        <w:rPr>
          <w:u w:val="single"/>
        </w:rPr>
        <w:t>REGARDING</w:t>
      </w:r>
      <w:r w:rsidR="005B63C6">
        <w:rPr>
          <w:u w:val="single"/>
        </w:rPr>
        <w:t xml:space="preserve"> ON-SITE SEWAGE DISPOSAL SYSTEM</w:t>
      </w:r>
    </w:p>
    <w:p w14:paraId="64BB37F8" w14:textId="1C763536" w:rsidR="00EB0F1C" w:rsidRDefault="005B63C6" w:rsidP="0041391C">
      <w:pPr>
        <w:spacing w:before="240" w:after="60"/>
        <w:ind w:left="1440" w:hanging="720"/>
      </w:pPr>
      <w:r>
        <w:t>A.  Does your community permit the installation of these facilities?</w:t>
      </w:r>
      <w:r>
        <w:br/>
        <w:t>______ Yes</w:t>
      </w:r>
      <w:r>
        <w:tab/>
      </w:r>
      <w:r>
        <w:tab/>
      </w:r>
      <w:r>
        <w:tab/>
        <w:t>______ No</w:t>
      </w:r>
    </w:p>
    <w:p w14:paraId="7D5F108A" w14:textId="70AFD3C1" w:rsidR="005B63C6" w:rsidRDefault="005B63C6" w:rsidP="00911569">
      <w:pPr>
        <w:spacing w:before="240" w:after="60"/>
        <w:ind w:left="1080" w:hanging="360"/>
      </w:pPr>
      <w:r>
        <w:t>B.  If these systems are permitted, please complete the attached "On-Site Disposal System</w:t>
      </w:r>
      <w:r w:rsidR="006A0266">
        <w:t xml:space="preserve"> Survey</w:t>
      </w:r>
      <w:r>
        <w:t>."</w:t>
      </w:r>
    </w:p>
    <w:p w14:paraId="430A6A1B" w14:textId="77777777" w:rsidR="00AD78B9" w:rsidRPr="00041A00" w:rsidRDefault="00AD78B9" w:rsidP="00AD78B9">
      <w:pPr>
        <w:rPr>
          <w:snapToGrid w:val="0"/>
          <w:szCs w:val="24"/>
          <w:u w:val="single"/>
        </w:rPr>
      </w:pPr>
      <w:r>
        <w:br w:type="page"/>
      </w:r>
      <w:r>
        <w:rPr>
          <w:snapToGrid w:val="0"/>
          <w:szCs w:val="24"/>
        </w:rPr>
        <w:lastRenderedPageBreak/>
        <w:t>VI.</w:t>
      </w:r>
      <w:r w:rsidRPr="0078421A">
        <w:rPr>
          <w:snapToGrid w:val="0"/>
          <w:szCs w:val="24"/>
        </w:rPr>
        <w:tab/>
      </w:r>
      <w:r w:rsidRPr="00041A00">
        <w:rPr>
          <w:snapToGrid w:val="0"/>
          <w:szCs w:val="24"/>
          <w:u w:val="single"/>
        </w:rPr>
        <w:t>COMMUNITY CONTACTS</w:t>
      </w:r>
    </w:p>
    <w:p w14:paraId="01955DE9" w14:textId="77777777" w:rsidR="00AD78B9" w:rsidRDefault="00AD78B9" w:rsidP="00AD78B9">
      <w:pPr>
        <w:rPr>
          <w:snapToGrid w:val="0"/>
          <w:szCs w:val="24"/>
        </w:rPr>
      </w:pPr>
    </w:p>
    <w:p w14:paraId="5A406DCA" w14:textId="77777777" w:rsidR="00AD78B9" w:rsidRDefault="00AD78B9" w:rsidP="00AD78B9">
      <w:pPr>
        <w:rPr>
          <w:snapToGrid w:val="0"/>
          <w:szCs w:val="24"/>
        </w:rPr>
      </w:pPr>
      <w:r>
        <w:rPr>
          <w:snapToGrid w:val="0"/>
          <w:szCs w:val="24"/>
        </w:rPr>
        <w:t>Please fill in the following information for each contact type:</w:t>
      </w:r>
    </w:p>
    <w:p w14:paraId="74C0B66C" w14:textId="77777777" w:rsidR="00AD78B9" w:rsidRDefault="00AD78B9" w:rsidP="00AD78B9">
      <w:pPr>
        <w:rPr>
          <w:snapToGrid w:val="0"/>
          <w:szCs w:val="24"/>
        </w:rPr>
      </w:pPr>
    </w:p>
    <w:p w14:paraId="202342F3" w14:textId="77777777" w:rsidR="00AD78B9" w:rsidRDefault="00AD78B9" w:rsidP="00AD78B9">
      <w:r w:rsidRPr="002D59BF">
        <w:rPr>
          <w:b/>
        </w:rPr>
        <w:t>Administrator</w:t>
      </w:r>
      <w:r>
        <w:t>: Person who deals with community policies and regulations.</w:t>
      </w:r>
    </w:p>
    <w:p w14:paraId="03CC258B" w14:textId="77777777" w:rsidR="00AD78B9" w:rsidRDefault="00AD78B9" w:rsidP="00AD78B9">
      <w:pPr>
        <w:rPr>
          <w:snapToGrid w:val="0"/>
          <w:szCs w:val="24"/>
          <w:u w:val="single"/>
        </w:rPr>
      </w:pPr>
      <w:r>
        <w:rPr>
          <w:snapToGrid w:val="0"/>
          <w:szCs w:val="24"/>
        </w:rPr>
        <w:tab/>
        <w:t>Name:</w:t>
      </w:r>
      <w:r>
        <w:rPr>
          <w:snapToGrid w:val="0"/>
          <w:szCs w:val="24"/>
          <w:u w:val="single"/>
        </w:rPr>
        <w:t xml:space="preserve">                                                        </w:t>
      </w:r>
      <w:r>
        <w:rPr>
          <w:snapToGrid w:val="0"/>
          <w:szCs w:val="24"/>
        </w:rPr>
        <w:tab/>
        <w:t>Title:</w:t>
      </w:r>
      <w:r>
        <w:rPr>
          <w:snapToGrid w:val="0"/>
          <w:szCs w:val="24"/>
          <w:u w:val="single"/>
        </w:rPr>
        <w:t xml:space="preserve">                                                         </w:t>
      </w:r>
      <w:r>
        <w:rPr>
          <w:snapToGrid w:val="0"/>
          <w:szCs w:val="24"/>
        </w:rPr>
        <w:t xml:space="preserve">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Phone: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Fax: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Email:</w:t>
      </w:r>
      <w:r>
        <w:rPr>
          <w:snapToGrid w:val="0"/>
          <w:szCs w:val="24"/>
          <w:u w:val="single"/>
        </w:rPr>
        <w:t xml:space="preserve">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Address (if different from survey):</w:t>
      </w:r>
      <w:r>
        <w:rPr>
          <w:snapToGrid w:val="0"/>
          <w:szCs w:val="24"/>
          <w:u w:val="single"/>
        </w:rPr>
        <w:t xml:space="preserve">                                          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  <w:u w:val="single"/>
        </w:rPr>
        <w:t xml:space="preserve">  </w:t>
      </w:r>
    </w:p>
    <w:p w14:paraId="49C900FD" w14:textId="77777777" w:rsidR="00AD78B9" w:rsidRDefault="00AD78B9" w:rsidP="00AD78B9">
      <w:pPr>
        <w:rPr>
          <w:snapToGrid w:val="0"/>
          <w:szCs w:val="24"/>
          <w:u w:val="single"/>
        </w:rPr>
      </w:pPr>
    </w:p>
    <w:p w14:paraId="3F37CC4B" w14:textId="77777777" w:rsidR="00AD78B9" w:rsidRDefault="00AD78B9" w:rsidP="00AD78B9">
      <w:r w:rsidRPr="002D59BF">
        <w:rPr>
          <w:b/>
        </w:rPr>
        <w:t>General Information</w:t>
      </w:r>
      <w:r>
        <w:t>: Person responsible for relaying general community information.</w:t>
      </w:r>
    </w:p>
    <w:p w14:paraId="5AA51FAD" w14:textId="77777777" w:rsidR="00AD78B9" w:rsidRDefault="00AD78B9" w:rsidP="00AD78B9">
      <w:pPr>
        <w:rPr>
          <w:snapToGrid w:val="0"/>
          <w:szCs w:val="24"/>
          <w:u w:val="single"/>
        </w:rPr>
      </w:pPr>
      <w:r>
        <w:rPr>
          <w:snapToGrid w:val="0"/>
          <w:szCs w:val="24"/>
        </w:rPr>
        <w:tab/>
        <w:t>Name:</w:t>
      </w:r>
      <w:r>
        <w:rPr>
          <w:snapToGrid w:val="0"/>
          <w:szCs w:val="24"/>
          <w:u w:val="single"/>
        </w:rPr>
        <w:t xml:space="preserve">                                                        </w:t>
      </w:r>
      <w:r>
        <w:rPr>
          <w:snapToGrid w:val="0"/>
          <w:szCs w:val="24"/>
        </w:rPr>
        <w:tab/>
        <w:t>Title:</w:t>
      </w:r>
      <w:r>
        <w:rPr>
          <w:snapToGrid w:val="0"/>
          <w:szCs w:val="24"/>
          <w:u w:val="single"/>
        </w:rPr>
        <w:t xml:space="preserve">                                                         </w:t>
      </w:r>
      <w:r>
        <w:rPr>
          <w:snapToGrid w:val="0"/>
          <w:szCs w:val="24"/>
        </w:rPr>
        <w:t xml:space="preserve">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Phone: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Fax: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Email:</w:t>
      </w:r>
      <w:r>
        <w:rPr>
          <w:snapToGrid w:val="0"/>
          <w:szCs w:val="24"/>
          <w:u w:val="single"/>
        </w:rPr>
        <w:t xml:space="preserve">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Address (if different from survey):</w:t>
      </w:r>
      <w:r>
        <w:rPr>
          <w:snapToGrid w:val="0"/>
          <w:szCs w:val="24"/>
          <w:u w:val="single"/>
        </w:rPr>
        <w:t xml:space="preserve">                                          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  <w:u w:val="single"/>
        </w:rPr>
        <w:t xml:space="preserve">  </w:t>
      </w:r>
    </w:p>
    <w:p w14:paraId="0BBD262A" w14:textId="77777777" w:rsidR="00AD78B9" w:rsidRPr="00C07EB6" w:rsidRDefault="00AD78B9" w:rsidP="00AD78B9">
      <w:pPr>
        <w:rPr>
          <w:snapToGrid w:val="0"/>
          <w:szCs w:val="24"/>
          <w:u w:val="single"/>
        </w:rPr>
      </w:pPr>
      <w:r>
        <w:rPr>
          <w:snapToGrid w:val="0"/>
          <w:szCs w:val="24"/>
          <w:u w:val="single"/>
        </w:rPr>
        <w:t xml:space="preserve">                    </w:t>
      </w:r>
      <w:r>
        <w:rPr>
          <w:snapToGrid w:val="0"/>
          <w:szCs w:val="24"/>
        </w:rPr>
        <w:t xml:space="preserve">      </w:t>
      </w:r>
      <w:r>
        <w:rPr>
          <w:snapToGrid w:val="0"/>
          <w:szCs w:val="24"/>
          <w:u w:val="single"/>
        </w:rPr>
        <w:t xml:space="preserve">                         </w:t>
      </w:r>
      <w:r>
        <w:rPr>
          <w:snapToGrid w:val="0"/>
          <w:szCs w:val="24"/>
        </w:rPr>
        <w:t xml:space="preserve">       </w:t>
      </w:r>
      <w:r>
        <w:rPr>
          <w:snapToGrid w:val="0"/>
          <w:szCs w:val="24"/>
          <w:u w:val="single"/>
        </w:rPr>
        <w:t xml:space="preserve">                                           </w:t>
      </w:r>
    </w:p>
    <w:p w14:paraId="726DC576" w14:textId="77777777" w:rsidR="00AD78B9" w:rsidRDefault="00AD78B9" w:rsidP="00AD78B9">
      <w:pPr>
        <w:rPr>
          <w:snapToGrid w:val="0"/>
          <w:szCs w:val="24"/>
        </w:rPr>
      </w:pPr>
      <w:r w:rsidRPr="002D59BF">
        <w:rPr>
          <w:b/>
        </w:rPr>
        <w:t>Liquid Waste Hauler Disposal Site</w:t>
      </w:r>
      <w:r>
        <w:t>: Person responsible for resolving issues with LWH disposal    sites.</w:t>
      </w:r>
      <w:r>
        <w:rPr>
          <w:snapToGrid w:val="0"/>
          <w:szCs w:val="24"/>
        </w:rPr>
        <w:tab/>
      </w:r>
    </w:p>
    <w:p w14:paraId="783D4683" w14:textId="77777777" w:rsidR="00AD78B9" w:rsidRDefault="00AD78B9" w:rsidP="00AD78B9">
      <w:pPr>
        <w:rPr>
          <w:snapToGrid w:val="0"/>
          <w:szCs w:val="24"/>
          <w:u w:val="single"/>
        </w:rPr>
      </w:pPr>
      <w:r>
        <w:rPr>
          <w:snapToGrid w:val="0"/>
          <w:szCs w:val="24"/>
        </w:rPr>
        <w:tab/>
        <w:t>Name:</w:t>
      </w:r>
      <w:r>
        <w:rPr>
          <w:snapToGrid w:val="0"/>
          <w:szCs w:val="24"/>
          <w:u w:val="single"/>
        </w:rPr>
        <w:t xml:space="preserve">                                                        </w:t>
      </w:r>
      <w:r>
        <w:rPr>
          <w:snapToGrid w:val="0"/>
          <w:szCs w:val="24"/>
        </w:rPr>
        <w:tab/>
        <w:t>Title:</w:t>
      </w:r>
      <w:r>
        <w:rPr>
          <w:snapToGrid w:val="0"/>
          <w:szCs w:val="24"/>
          <w:u w:val="single"/>
        </w:rPr>
        <w:t xml:space="preserve">                                                         </w:t>
      </w:r>
      <w:r>
        <w:rPr>
          <w:snapToGrid w:val="0"/>
          <w:szCs w:val="24"/>
        </w:rPr>
        <w:t xml:space="preserve">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Phone: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Fax: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Email:</w:t>
      </w:r>
      <w:r>
        <w:rPr>
          <w:snapToGrid w:val="0"/>
          <w:szCs w:val="24"/>
          <w:u w:val="single"/>
        </w:rPr>
        <w:t xml:space="preserve">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Address (if different from survey):</w:t>
      </w:r>
      <w:r>
        <w:rPr>
          <w:snapToGrid w:val="0"/>
          <w:szCs w:val="24"/>
          <w:u w:val="single"/>
        </w:rPr>
        <w:t xml:space="preserve">                                          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  <w:u w:val="single"/>
        </w:rPr>
        <w:t xml:space="preserve">  </w:t>
      </w:r>
    </w:p>
    <w:p w14:paraId="61C6F929" w14:textId="77777777" w:rsidR="00AD78B9" w:rsidRDefault="00AD78B9" w:rsidP="00AD78B9">
      <w:pPr>
        <w:rPr>
          <w:snapToGrid w:val="0"/>
          <w:szCs w:val="24"/>
        </w:rPr>
      </w:pPr>
    </w:p>
    <w:p w14:paraId="2951978D" w14:textId="77777777" w:rsidR="00AD78B9" w:rsidRDefault="00AD78B9" w:rsidP="00AD78B9">
      <w:r w:rsidRPr="002D59BF">
        <w:rPr>
          <w:b/>
        </w:rPr>
        <w:t>New Permit Notification</w:t>
      </w:r>
      <w:r>
        <w:t>: Person who comments on Industrial Waste Discharge Permits issued by MCES.</w:t>
      </w:r>
    </w:p>
    <w:p w14:paraId="3A2FC727" w14:textId="77777777" w:rsidR="00AD78B9" w:rsidRDefault="00AD78B9" w:rsidP="00AD78B9">
      <w:pPr>
        <w:rPr>
          <w:snapToGrid w:val="0"/>
          <w:szCs w:val="24"/>
          <w:u w:val="single"/>
        </w:rPr>
      </w:pPr>
      <w:r>
        <w:rPr>
          <w:snapToGrid w:val="0"/>
          <w:szCs w:val="24"/>
        </w:rPr>
        <w:tab/>
        <w:t>Name:</w:t>
      </w:r>
      <w:r>
        <w:rPr>
          <w:snapToGrid w:val="0"/>
          <w:szCs w:val="24"/>
          <w:u w:val="single"/>
        </w:rPr>
        <w:t xml:space="preserve">                                                        </w:t>
      </w:r>
      <w:r>
        <w:rPr>
          <w:snapToGrid w:val="0"/>
          <w:szCs w:val="24"/>
        </w:rPr>
        <w:tab/>
        <w:t>Title:</w:t>
      </w:r>
      <w:r>
        <w:rPr>
          <w:snapToGrid w:val="0"/>
          <w:szCs w:val="24"/>
          <w:u w:val="single"/>
        </w:rPr>
        <w:t xml:space="preserve">                                                         </w:t>
      </w:r>
      <w:r>
        <w:rPr>
          <w:snapToGrid w:val="0"/>
          <w:szCs w:val="24"/>
        </w:rPr>
        <w:t xml:space="preserve">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Phone: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Fax: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Email:</w:t>
      </w:r>
      <w:r>
        <w:rPr>
          <w:snapToGrid w:val="0"/>
          <w:szCs w:val="24"/>
          <w:u w:val="single"/>
        </w:rPr>
        <w:t xml:space="preserve">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Address (if different from survey):</w:t>
      </w:r>
      <w:r>
        <w:rPr>
          <w:snapToGrid w:val="0"/>
          <w:szCs w:val="24"/>
          <w:u w:val="single"/>
        </w:rPr>
        <w:t xml:space="preserve">                                          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  <w:u w:val="single"/>
        </w:rPr>
        <w:t xml:space="preserve">  </w:t>
      </w:r>
    </w:p>
    <w:p w14:paraId="55F7EF38" w14:textId="77777777" w:rsidR="00AD78B9" w:rsidRDefault="00AD78B9" w:rsidP="00AD78B9">
      <w:pPr>
        <w:rPr>
          <w:snapToGrid w:val="0"/>
          <w:szCs w:val="24"/>
          <w:u w:val="single"/>
        </w:rPr>
      </w:pPr>
    </w:p>
    <w:p w14:paraId="23A11F32" w14:textId="77777777" w:rsidR="00AD78B9" w:rsidRDefault="00AD78B9" w:rsidP="00AD78B9">
      <w:r w:rsidRPr="002D59BF">
        <w:rPr>
          <w:b/>
        </w:rPr>
        <w:t>SAC Collection</w:t>
      </w:r>
      <w:r>
        <w:t>: Person who assesses and processes SAC payments from industry.</w:t>
      </w:r>
    </w:p>
    <w:p w14:paraId="7736918F" w14:textId="77777777" w:rsidR="00AD78B9" w:rsidRDefault="00AD78B9" w:rsidP="00AD78B9">
      <w:pPr>
        <w:rPr>
          <w:snapToGrid w:val="0"/>
          <w:szCs w:val="24"/>
          <w:u w:val="single"/>
        </w:rPr>
      </w:pPr>
      <w:r>
        <w:rPr>
          <w:snapToGrid w:val="0"/>
          <w:szCs w:val="24"/>
        </w:rPr>
        <w:tab/>
        <w:t>Name:</w:t>
      </w:r>
      <w:r>
        <w:rPr>
          <w:snapToGrid w:val="0"/>
          <w:szCs w:val="24"/>
          <w:u w:val="single"/>
        </w:rPr>
        <w:t xml:space="preserve">                                                        </w:t>
      </w:r>
      <w:r>
        <w:rPr>
          <w:snapToGrid w:val="0"/>
          <w:szCs w:val="24"/>
        </w:rPr>
        <w:tab/>
        <w:t>Title:</w:t>
      </w:r>
      <w:r>
        <w:rPr>
          <w:snapToGrid w:val="0"/>
          <w:szCs w:val="24"/>
          <w:u w:val="single"/>
        </w:rPr>
        <w:t xml:space="preserve">                                                         </w:t>
      </w:r>
      <w:r>
        <w:rPr>
          <w:snapToGrid w:val="0"/>
          <w:szCs w:val="24"/>
        </w:rPr>
        <w:t xml:space="preserve">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Phone: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Fax: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Email:</w:t>
      </w:r>
      <w:r>
        <w:rPr>
          <w:snapToGrid w:val="0"/>
          <w:szCs w:val="24"/>
          <w:u w:val="single"/>
        </w:rPr>
        <w:t xml:space="preserve">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Address (if different from survey):</w:t>
      </w:r>
      <w:r>
        <w:rPr>
          <w:snapToGrid w:val="0"/>
          <w:szCs w:val="24"/>
          <w:u w:val="single"/>
        </w:rPr>
        <w:t xml:space="preserve">                                          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  <w:u w:val="single"/>
        </w:rPr>
        <w:t xml:space="preserve">  </w:t>
      </w:r>
    </w:p>
    <w:p w14:paraId="037B1756" w14:textId="77777777" w:rsidR="00AD78B9" w:rsidRDefault="00AD78B9" w:rsidP="00AD78B9">
      <w:pPr>
        <w:rPr>
          <w:snapToGrid w:val="0"/>
          <w:szCs w:val="24"/>
          <w:u w:val="single"/>
        </w:rPr>
      </w:pPr>
    </w:p>
    <w:p w14:paraId="243ADF70" w14:textId="77777777" w:rsidR="00AD78B9" w:rsidRDefault="00AD78B9" w:rsidP="00AD78B9">
      <w:r w:rsidRPr="002D59BF">
        <w:rPr>
          <w:b/>
        </w:rPr>
        <w:t>Sanitary Sewer-Eng/Design</w:t>
      </w:r>
      <w:r>
        <w:t>: Contact with ability to process a request for sanitary sewer maps.</w:t>
      </w:r>
    </w:p>
    <w:p w14:paraId="019A9113" w14:textId="77777777" w:rsidR="00AD78B9" w:rsidRDefault="00AD78B9" w:rsidP="00AD78B9">
      <w:pPr>
        <w:rPr>
          <w:snapToGrid w:val="0"/>
          <w:szCs w:val="24"/>
          <w:u w:val="single"/>
        </w:rPr>
      </w:pPr>
      <w:r>
        <w:rPr>
          <w:snapToGrid w:val="0"/>
          <w:szCs w:val="24"/>
        </w:rPr>
        <w:tab/>
        <w:t>Name:</w:t>
      </w:r>
      <w:r>
        <w:rPr>
          <w:snapToGrid w:val="0"/>
          <w:szCs w:val="24"/>
          <w:u w:val="single"/>
        </w:rPr>
        <w:t xml:space="preserve">                                                        </w:t>
      </w:r>
      <w:r>
        <w:rPr>
          <w:snapToGrid w:val="0"/>
          <w:szCs w:val="24"/>
        </w:rPr>
        <w:tab/>
        <w:t>Title:</w:t>
      </w:r>
      <w:r>
        <w:rPr>
          <w:snapToGrid w:val="0"/>
          <w:szCs w:val="24"/>
          <w:u w:val="single"/>
        </w:rPr>
        <w:t xml:space="preserve">                                                         </w:t>
      </w:r>
      <w:r>
        <w:rPr>
          <w:snapToGrid w:val="0"/>
          <w:szCs w:val="24"/>
        </w:rPr>
        <w:t xml:space="preserve">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Phone: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Fax: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Email:</w:t>
      </w:r>
      <w:r>
        <w:rPr>
          <w:snapToGrid w:val="0"/>
          <w:szCs w:val="24"/>
          <w:u w:val="single"/>
        </w:rPr>
        <w:t xml:space="preserve">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Address (if different from survey):</w:t>
      </w:r>
      <w:r>
        <w:rPr>
          <w:snapToGrid w:val="0"/>
          <w:szCs w:val="24"/>
          <w:u w:val="single"/>
        </w:rPr>
        <w:t xml:space="preserve">                                          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  <w:u w:val="single"/>
        </w:rPr>
        <w:t xml:space="preserve">  </w:t>
      </w:r>
    </w:p>
    <w:p w14:paraId="21BC4106" w14:textId="77777777" w:rsidR="00AD78B9" w:rsidRDefault="00AD78B9" w:rsidP="00AD78B9">
      <w:pPr>
        <w:rPr>
          <w:snapToGrid w:val="0"/>
          <w:szCs w:val="24"/>
          <w:u w:val="single"/>
        </w:rPr>
      </w:pPr>
    </w:p>
    <w:p w14:paraId="4E1742B8" w14:textId="77777777" w:rsidR="00AD78B9" w:rsidRDefault="00AD78B9" w:rsidP="00AD78B9">
      <w:r w:rsidRPr="002D59BF">
        <w:rPr>
          <w:b/>
        </w:rPr>
        <w:t>Sanitary Sewer-Maintenance</w:t>
      </w:r>
      <w:r>
        <w:t>: Contact responsible for addressing collection system problems.</w:t>
      </w:r>
    </w:p>
    <w:p w14:paraId="6D677361" w14:textId="77777777" w:rsidR="00AD78B9" w:rsidRDefault="00AD78B9" w:rsidP="00AD78B9">
      <w:pPr>
        <w:rPr>
          <w:snapToGrid w:val="0"/>
          <w:szCs w:val="24"/>
          <w:u w:val="single"/>
        </w:rPr>
      </w:pPr>
      <w:r>
        <w:rPr>
          <w:snapToGrid w:val="0"/>
          <w:szCs w:val="24"/>
        </w:rPr>
        <w:tab/>
        <w:t>Name:</w:t>
      </w:r>
      <w:r>
        <w:rPr>
          <w:snapToGrid w:val="0"/>
          <w:szCs w:val="24"/>
          <w:u w:val="single"/>
        </w:rPr>
        <w:t xml:space="preserve">                                                        </w:t>
      </w:r>
      <w:r>
        <w:rPr>
          <w:snapToGrid w:val="0"/>
          <w:szCs w:val="24"/>
        </w:rPr>
        <w:tab/>
        <w:t>Title:</w:t>
      </w:r>
      <w:r>
        <w:rPr>
          <w:snapToGrid w:val="0"/>
          <w:szCs w:val="24"/>
          <w:u w:val="single"/>
        </w:rPr>
        <w:t xml:space="preserve">                                                         </w:t>
      </w:r>
      <w:r>
        <w:rPr>
          <w:snapToGrid w:val="0"/>
          <w:szCs w:val="24"/>
        </w:rPr>
        <w:t xml:space="preserve">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Phone: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Fax: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Email:</w:t>
      </w:r>
      <w:r>
        <w:rPr>
          <w:snapToGrid w:val="0"/>
          <w:szCs w:val="24"/>
          <w:u w:val="single"/>
        </w:rPr>
        <w:t xml:space="preserve">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Address (if different from survey):</w:t>
      </w:r>
      <w:r>
        <w:rPr>
          <w:snapToGrid w:val="0"/>
          <w:szCs w:val="24"/>
          <w:u w:val="single"/>
        </w:rPr>
        <w:t xml:space="preserve">                                          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  <w:u w:val="single"/>
        </w:rPr>
        <w:t xml:space="preserve">  </w:t>
      </w:r>
    </w:p>
    <w:p w14:paraId="34C2535D" w14:textId="77777777" w:rsidR="00AD78B9" w:rsidRDefault="00AD78B9" w:rsidP="00AD78B9">
      <w:pPr>
        <w:rPr>
          <w:snapToGrid w:val="0"/>
          <w:szCs w:val="24"/>
          <w:u w:val="single"/>
        </w:rPr>
      </w:pPr>
    </w:p>
    <w:p w14:paraId="1E04EBD5" w14:textId="77777777" w:rsidR="00AD78B9" w:rsidRDefault="00AD78B9" w:rsidP="00AD78B9">
      <w:r w:rsidRPr="002D59BF">
        <w:rPr>
          <w:b/>
        </w:rPr>
        <w:t>Utility Billing Information</w:t>
      </w:r>
      <w:r>
        <w:t>: Contact with access to water and wastewater related utility billing data for industries.</w:t>
      </w:r>
    </w:p>
    <w:p w14:paraId="3DD80413" w14:textId="77777777" w:rsidR="005B63C6" w:rsidRDefault="00AD78B9" w:rsidP="004D6FF3">
      <w:pPr>
        <w:tabs>
          <w:tab w:val="left" w:pos="720"/>
        </w:tabs>
        <w:rPr>
          <w:snapToGrid w:val="0"/>
          <w:szCs w:val="24"/>
          <w:u w:val="single"/>
        </w:rPr>
      </w:pPr>
      <w:r>
        <w:rPr>
          <w:snapToGrid w:val="0"/>
          <w:szCs w:val="24"/>
        </w:rPr>
        <w:tab/>
        <w:t>Name:</w:t>
      </w:r>
      <w:r>
        <w:rPr>
          <w:snapToGrid w:val="0"/>
          <w:szCs w:val="24"/>
          <w:u w:val="single"/>
        </w:rPr>
        <w:t xml:space="preserve">                                                        </w:t>
      </w:r>
      <w:r>
        <w:rPr>
          <w:snapToGrid w:val="0"/>
          <w:szCs w:val="24"/>
        </w:rPr>
        <w:tab/>
        <w:t>Title:</w:t>
      </w:r>
      <w:r>
        <w:rPr>
          <w:snapToGrid w:val="0"/>
          <w:szCs w:val="24"/>
          <w:u w:val="single"/>
        </w:rPr>
        <w:t xml:space="preserve">                                                         </w:t>
      </w:r>
      <w:r>
        <w:rPr>
          <w:snapToGrid w:val="0"/>
          <w:szCs w:val="24"/>
        </w:rPr>
        <w:t xml:space="preserve">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Phone: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Fax:</w:t>
      </w:r>
      <w:r>
        <w:rPr>
          <w:snapToGrid w:val="0"/>
          <w:szCs w:val="24"/>
          <w:u w:val="single"/>
        </w:rPr>
        <w:t xml:space="preserve">                                 </w:t>
      </w:r>
      <w:r>
        <w:rPr>
          <w:snapToGrid w:val="0"/>
          <w:szCs w:val="24"/>
        </w:rPr>
        <w:t xml:space="preserve"> Email:</w:t>
      </w:r>
      <w:r>
        <w:rPr>
          <w:snapToGrid w:val="0"/>
          <w:szCs w:val="24"/>
          <w:u w:val="single"/>
        </w:rPr>
        <w:t xml:space="preserve">                                        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Address (if different from survey):</w:t>
      </w:r>
      <w:r w:rsidR="004D6FF3">
        <w:rPr>
          <w:snapToGrid w:val="0"/>
          <w:szCs w:val="24"/>
        </w:rPr>
        <w:t>__________________________________________</w:t>
      </w:r>
      <w:r>
        <w:rPr>
          <w:snapToGrid w:val="0"/>
          <w:szCs w:val="24"/>
          <w:u w:val="single"/>
        </w:rPr>
        <w:t xml:space="preserve">                                                                                   </w:t>
      </w:r>
    </w:p>
    <w:p w14:paraId="23212180" w14:textId="77777777" w:rsidR="00AD78B9" w:rsidRDefault="00AD78B9" w:rsidP="00AD78B9">
      <w:pPr>
        <w:tabs>
          <w:tab w:val="left" w:pos="1080"/>
        </w:tabs>
      </w:pPr>
    </w:p>
    <w:p w14:paraId="490EE1BF" w14:textId="77777777" w:rsidR="005B63C6" w:rsidRDefault="005B63C6">
      <w:pPr>
        <w:tabs>
          <w:tab w:val="left" w:pos="1080"/>
        </w:tabs>
      </w:pPr>
      <w:r>
        <w:lastRenderedPageBreak/>
        <w:t xml:space="preserve"> Survey Completed By: </w:t>
      </w:r>
      <w:r>
        <w:rPr>
          <w:b/>
        </w:rPr>
        <w:t>(Please complete)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tab/>
        <w:t>Name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tab/>
        <w:t>Title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ab/>
        <w:t>Phone Number</w:t>
      </w:r>
    </w:p>
    <w:p w14:paraId="5AF749B5" w14:textId="77777777" w:rsidR="00BC1939" w:rsidRDefault="00BC1939">
      <w:pPr>
        <w:tabs>
          <w:tab w:val="left" w:pos="1080"/>
        </w:tabs>
      </w:pPr>
    </w:p>
    <w:p w14:paraId="5BD37F1E" w14:textId="77777777" w:rsidR="00BC1939" w:rsidRDefault="00BC1939">
      <w:pPr>
        <w:tabs>
          <w:tab w:val="left" w:pos="1080"/>
        </w:tabs>
      </w:pPr>
    </w:p>
    <w:p w14:paraId="5BC07DFC" w14:textId="77777777" w:rsidR="00BC1939" w:rsidRDefault="00BC1939">
      <w:pPr>
        <w:tabs>
          <w:tab w:val="left" w:pos="1080"/>
        </w:tabs>
      </w:pPr>
    </w:p>
    <w:p w14:paraId="02AE0F75" w14:textId="77777777" w:rsidR="00BC1939" w:rsidRDefault="00BC1939">
      <w:pPr>
        <w:tabs>
          <w:tab w:val="left" w:pos="1080"/>
        </w:tabs>
      </w:pPr>
    </w:p>
    <w:p w14:paraId="6A93A5FC" w14:textId="77777777" w:rsidR="00BC1939" w:rsidRDefault="00BC1939">
      <w:pPr>
        <w:tabs>
          <w:tab w:val="left" w:pos="1080"/>
        </w:tabs>
      </w:pPr>
    </w:p>
    <w:p w14:paraId="3D53B461" w14:textId="77777777" w:rsidR="00BC1939" w:rsidRDefault="00BC1939">
      <w:pPr>
        <w:tabs>
          <w:tab w:val="left" w:pos="1080"/>
        </w:tabs>
      </w:pPr>
    </w:p>
    <w:p w14:paraId="4F3BB312" w14:textId="77777777" w:rsidR="00BC1939" w:rsidRDefault="00BC1939">
      <w:pPr>
        <w:tabs>
          <w:tab w:val="left" w:pos="1080"/>
        </w:tabs>
      </w:pPr>
    </w:p>
    <w:p w14:paraId="40519E78" w14:textId="77777777" w:rsidR="00BC1939" w:rsidRDefault="00BC1939">
      <w:pPr>
        <w:tabs>
          <w:tab w:val="left" w:pos="1080"/>
        </w:tabs>
      </w:pPr>
    </w:p>
    <w:p w14:paraId="16392EC6" w14:textId="77777777" w:rsidR="00BC1939" w:rsidRDefault="00BC1939">
      <w:pPr>
        <w:tabs>
          <w:tab w:val="left" w:pos="1080"/>
        </w:tabs>
      </w:pPr>
    </w:p>
    <w:p w14:paraId="2AC418DB" w14:textId="77777777" w:rsidR="00BC1939" w:rsidRDefault="00BC1939">
      <w:pPr>
        <w:tabs>
          <w:tab w:val="left" w:pos="1080"/>
        </w:tabs>
      </w:pPr>
    </w:p>
    <w:p w14:paraId="3FFA4281" w14:textId="77777777" w:rsidR="00652326" w:rsidRDefault="00652326">
      <w:pPr>
        <w:tabs>
          <w:tab w:val="left" w:pos="1080"/>
        </w:tabs>
      </w:pPr>
    </w:p>
    <w:p w14:paraId="7ED62A7F" w14:textId="77777777" w:rsidR="00BC1939" w:rsidRDefault="00BC1939">
      <w:pPr>
        <w:tabs>
          <w:tab w:val="left" w:pos="1080"/>
        </w:tabs>
      </w:pPr>
    </w:p>
    <w:p w14:paraId="79294FF5" w14:textId="77777777" w:rsidR="00BC1939" w:rsidRDefault="00BC1939">
      <w:pPr>
        <w:tabs>
          <w:tab w:val="left" w:pos="1080"/>
        </w:tabs>
      </w:pPr>
    </w:p>
    <w:p w14:paraId="40ED53BA" w14:textId="77777777" w:rsidR="00BC1939" w:rsidRDefault="00BC1939">
      <w:pPr>
        <w:tabs>
          <w:tab w:val="left" w:pos="1080"/>
        </w:tabs>
      </w:pPr>
    </w:p>
    <w:p w14:paraId="6BB1EBCC" w14:textId="77777777" w:rsidR="00BC1939" w:rsidRDefault="00BC1939">
      <w:pPr>
        <w:tabs>
          <w:tab w:val="left" w:pos="1080"/>
        </w:tabs>
      </w:pPr>
    </w:p>
    <w:p w14:paraId="23AFDA29" w14:textId="77777777" w:rsidR="00BC1939" w:rsidRDefault="00BC1939">
      <w:pPr>
        <w:tabs>
          <w:tab w:val="left" w:pos="1080"/>
        </w:tabs>
      </w:pPr>
    </w:p>
    <w:p w14:paraId="2C5123D9" w14:textId="77777777" w:rsidR="00BC1939" w:rsidRDefault="00BC1939">
      <w:pPr>
        <w:tabs>
          <w:tab w:val="left" w:pos="1080"/>
        </w:tabs>
      </w:pPr>
    </w:p>
    <w:p w14:paraId="3FD90437" w14:textId="77777777" w:rsidR="00BC1939" w:rsidRDefault="00BC1939">
      <w:pPr>
        <w:tabs>
          <w:tab w:val="left" w:pos="1080"/>
        </w:tabs>
      </w:pPr>
    </w:p>
    <w:p w14:paraId="0383774B" w14:textId="77777777" w:rsidR="00BC1939" w:rsidRDefault="00BC1939">
      <w:pPr>
        <w:tabs>
          <w:tab w:val="left" w:pos="1080"/>
        </w:tabs>
      </w:pPr>
    </w:p>
    <w:p w14:paraId="65842C65" w14:textId="77777777" w:rsidR="00BC1939" w:rsidRDefault="00BC1939">
      <w:pPr>
        <w:tabs>
          <w:tab w:val="left" w:pos="1080"/>
        </w:tabs>
      </w:pPr>
    </w:p>
    <w:p w14:paraId="1AA808B8" w14:textId="77777777" w:rsidR="006356A5" w:rsidRDefault="00D11D6F" w:rsidP="00231DBA">
      <w:pPr>
        <w:tabs>
          <w:tab w:val="left" w:pos="1080"/>
        </w:tabs>
        <w:ind w:left="720"/>
        <w:jc w:val="right"/>
      </w:pPr>
      <w:r>
        <w:tab/>
      </w:r>
      <w:r>
        <w:tab/>
      </w:r>
    </w:p>
    <w:p w14:paraId="3B632F25" w14:textId="77777777" w:rsidR="006356A5" w:rsidRDefault="006356A5" w:rsidP="00231DBA">
      <w:pPr>
        <w:tabs>
          <w:tab w:val="left" w:pos="1080"/>
        </w:tabs>
        <w:ind w:left="720"/>
        <w:jc w:val="right"/>
      </w:pPr>
    </w:p>
    <w:p w14:paraId="67147009" w14:textId="77777777" w:rsidR="005B63C6" w:rsidRDefault="005B63C6" w:rsidP="00231DBA">
      <w:pPr>
        <w:tabs>
          <w:tab w:val="left" w:pos="1080"/>
        </w:tabs>
        <w:ind w:left="720"/>
        <w:jc w:val="right"/>
        <w:rPr>
          <w:u w:val="single"/>
        </w:rPr>
      </w:pPr>
      <w:r>
        <w:rPr>
          <w:u w:val="single"/>
        </w:rPr>
        <w:t>Please Return the Completed Survey To:</w:t>
      </w:r>
    </w:p>
    <w:p w14:paraId="161B020F" w14:textId="77777777" w:rsidR="00D11D6F" w:rsidRDefault="00D11D6F" w:rsidP="00231DBA">
      <w:pPr>
        <w:tabs>
          <w:tab w:val="left" w:pos="1080"/>
        </w:tabs>
        <w:ind w:left="720"/>
        <w:jc w:val="right"/>
      </w:pPr>
    </w:p>
    <w:p w14:paraId="44C96016" w14:textId="77777777" w:rsidR="00B73F03" w:rsidRDefault="00CA5D73" w:rsidP="00B73F03">
      <w:pPr>
        <w:ind w:left="3600"/>
        <w:jc w:val="right"/>
      </w:pPr>
      <w:r>
        <w:t>Walter Atkins</w:t>
      </w:r>
    </w:p>
    <w:p w14:paraId="1E15DEBD" w14:textId="1FD8372C" w:rsidR="00CA5D73" w:rsidRDefault="009D7743" w:rsidP="00B73F03">
      <w:pPr>
        <w:ind w:left="3600"/>
        <w:jc w:val="right"/>
      </w:pPr>
      <w:r>
        <w:t>Wastewater Planning and Community Programs</w:t>
      </w:r>
    </w:p>
    <w:p w14:paraId="480EC529" w14:textId="77777777" w:rsidR="00CA5D73" w:rsidRDefault="00CA5D73" w:rsidP="00CA5D73">
      <w:pPr>
        <w:ind w:left="3600"/>
        <w:jc w:val="right"/>
      </w:pPr>
      <w:r>
        <w:t>Metropolitan Council Environmental Services</w:t>
      </w:r>
    </w:p>
    <w:p w14:paraId="79AEA130" w14:textId="77777777" w:rsidR="00CA5D73" w:rsidRDefault="00CA5D73" w:rsidP="00CA5D73">
      <w:pPr>
        <w:ind w:left="3600"/>
        <w:jc w:val="right"/>
      </w:pPr>
      <w:smartTag w:uri="urn:schemas-microsoft-com:office:smarttags" w:element="Street">
        <w:smartTag w:uri="urn:schemas-microsoft-com:office:smarttags" w:element="address">
          <w:r>
            <w:t>390 North Robert Street</w:t>
          </w:r>
        </w:smartTag>
      </w:smartTag>
    </w:p>
    <w:p w14:paraId="3B6AB2D6" w14:textId="6BD78CF6" w:rsidR="00CA5D73" w:rsidRDefault="00CA5D73" w:rsidP="00CA5D73">
      <w:pPr>
        <w:ind w:left="3600"/>
        <w:jc w:val="right"/>
      </w:pPr>
      <w:r>
        <w:t>Saint Paul, MN 55101-1805</w:t>
      </w:r>
    </w:p>
    <w:p w14:paraId="075B9416" w14:textId="77777777" w:rsidR="00CA5D73" w:rsidRDefault="00CA5D73" w:rsidP="00CA5D73">
      <w:pPr>
        <w:ind w:left="4320"/>
        <w:jc w:val="right"/>
        <w:rPr>
          <w:lang w:val="it-IT"/>
        </w:rPr>
      </w:pPr>
      <w:r>
        <w:rPr>
          <w:lang w:val="it-IT"/>
        </w:rPr>
        <w:t xml:space="preserve">e-mail: </w:t>
      </w:r>
      <w:r>
        <w:rPr>
          <w:u w:val="single"/>
        </w:rPr>
        <w:t>walter.atkins@metc.state.mn.us</w:t>
      </w:r>
    </w:p>
    <w:p w14:paraId="31CECB0F" w14:textId="77777777" w:rsidR="005B63C6" w:rsidRPr="004158E9" w:rsidRDefault="00F12504" w:rsidP="00F12504">
      <w:pPr>
        <w:tabs>
          <w:tab w:val="left" w:pos="1080"/>
          <w:tab w:val="left" w:pos="1785"/>
          <w:tab w:val="right" w:pos="9360"/>
        </w:tabs>
        <w:ind w:left="720"/>
        <w:rPr>
          <w:lang w:val="it-IT"/>
        </w:rPr>
      </w:pPr>
      <w:r>
        <w:tab/>
      </w:r>
      <w:r>
        <w:tab/>
      </w:r>
      <w:r>
        <w:tab/>
      </w:r>
      <w:r w:rsidR="005B63C6">
        <w:tab/>
      </w:r>
      <w:r w:rsidR="005B63C6">
        <w:tab/>
      </w:r>
    </w:p>
    <w:p w14:paraId="6550BC57" w14:textId="0BB196AA" w:rsidR="00D014DC" w:rsidRPr="00B778A0" w:rsidRDefault="00652326" w:rsidP="00652326">
      <w:pPr>
        <w:tabs>
          <w:tab w:val="left" w:pos="7290"/>
        </w:tabs>
        <w:jc w:val="both"/>
        <w:rPr>
          <w:snapToGrid w:val="0"/>
          <w:sz w:val="22"/>
          <w:szCs w:val="22"/>
        </w:rPr>
      </w:pPr>
      <w:r w:rsidRPr="00B778A0">
        <w:rPr>
          <w:snapToGrid w:val="0"/>
          <w:sz w:val="22"/>
          <w:szCs w:val="22"/>
        </w:rPr>
        <w:t>N:\TechServ\Engr_Services_Info\90</w:t>
      </w:r>
      <w:r w:rsidR="009D7743">
        <w:rPr>
          <w:snapToGrid w:val="0"/>
          <w:sz w:val="22"/>
          <w:szCs w:val="22"/>
        </w:rPr>
        <w:t xml:space="preserve"> </w:t>
      </w:r>
      <w:r w:rsidRPr="00B778A0">
        <w:rPr>
          <w:snapToGrid w:val="0"/>
          <w:sz w:val="22"/>
          <w:szCs w:val="22"/>
        </w:rPr>
        <w:t>SewerSurveyInfo\Sewer Survey Template</w:t>
      </w:r>
      <w:r w:rsidR="00F12504">
        <w:rPr>
          <w:snapToGrid w:val="0"/>
          <w:sz w:val="22"/>
          <w:szCs w:val="22"/>
        </w:rPr>
        <w:t xml:space="preserve">s by Year\Sewer Use Templates </w:t>
      </w:r>
      <w:r w:rsidR="005F2F16">
        <w:rPr>
          <w:snapToGrid w:val="0"/>
          <w:sz w:val="22"/>
          <w:szCs w:val="22"/>
        </w:rPr>
        <w:t>20</w:t>
      </w:r>
    </w:p>
    <w:sectPr w:rsidR="00D014DC" w:rsidRPr="00B778A0" w:rsidSect="00B15CEF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A4DDC" w14:textId="77777777" w:rsidR="00E33EF1" w:rsidRDefault="00E33EF1">
      <w:r>
        <w:separator/>
      </w:r>
    </w:p>
  </w:endnote>
  <w:endnote w:type="continuationSeparator" w:id="0">
    <w:p w14:paraId="04C06861" w14:textId="77777777" w:rsidR="00E33EF1" w:rsidRDefault="00E3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F8A98" w14:textId="17577802" w:rsidR="00652326" w:rsidRDefault="005F2F16">
    <w:pPr>
      <w:pStyle w:val="Footer"/>
    </w:pPr>
    <w:r>
      <w:rPr>
        <w:sz w:val="16"/>
      </w:rPr>
      <w:t>20</w:t>
    </w:r>
    <w:r w:rsidR="00652326">
      <w:rPr>
        <w:sz w:val="16"/>
      </w:rPr>
      <w:t xml:space="preserve"> Sewer Use Survey</w:t>
    </w:r>
    <w:r w:rsidR="00652326">
      <w:rPr>
        <w:sz w:val="16"/>
      </w:rPr>
      <w:tab/>
      <w:t xml:space="preserve">                      </w:t>
    </w:r>
    <w:r w:rsidR="00652326">
      <w:t xml:space="preserve">Page </w:t>
    </w:r>
    <w:r w:rsidR="00C579D4">
      <w:rPr>
        <w:rStyle w:val="PageNumber"/>
      </w:rPr>
      <w:fldChar w:fldCharType="begin"/>
    </w:r>
    <w:r w:rsidR="00652326">
      <w:rPr>
        <w:rStyle w:val="PageNumber"/>
      </w:rPr>
      <w:instrText xml:space="preserve"> PAGE </w:instrText>
    </w:r>
    <w:r w:rsidR="00C579D4">
      <w:rPr>
        <w:rStyle w:val="PageNumber"/>
      </w:rPr>
      <w:fldChar w:fldCharType="separate"/>
    </w:r>
    <w:r w:rsidR="003C7599">
      <w:rPr>
        <w:rStyle w:val="PageNumber"/>
        <w:noProof/>
      </w:rPr>
      <w:t>4</w:t>
    </w:r>
    <w:r w:rsidR="00C579D4">
      <w:rPr>
        <w:rStyle w:val="PageNumber"/>
      </w:rPr>
      <w:fldChar w:fldCharType="end"/>
    </w:r>
    <w:r w:rsidR="00652326">
      <w:rPr>
        <w:rStyle w:val="PageNumber"/>
      </w:rPr>
      <w:tab/>
    </w:r>
    <w:r w:rsidR="00C579D4">
      <w:rPr>
        <w:sz w:val="16"/>
      </w:rPr>
      <w:fldChar w:fldCharType="begin"/>
    </w:r>
    <w:r w:rsidR="00652326">
      <w:rPr>
        <w:sz w:val="16"/>
      </w:rPr>
      <w:instrText xml:space="preserve"> DATE \@ "M/d/yyyy" </w:instrText>
    </w:r>
    <w:r w:rsidR="00C579D4">
      <w:rPr>
        <w:sz w:val="16"/>
      </w:rPr>
      <w:fldChar w:fldCharType="separate"/>
    </w:r>
    <w:r w:rsidR="00863DA4">
      <w:rPr>
        <w:noProof/>
        <w:sz w:val="16"/>
      </w:rPr>
      <w:t>12/24/2020</w:t>
    </w:r>
    <w:r w:rsidR="00C579D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48DE2" w14:textId="55389557" w:rsidR="00652326" w:rsidRDefault="005F2F16">
    <w:pPr>
      <w:pStyle w:val="Footer"/>
    </w:pPr>
    <w:r>
      <w:rPr>
        <w:sz w:val="16"/>
      </w:rPr>
      <w:t>20</w:t>
    </w:r>
    <w:r w:rsidR="00652326">
      <w:rPr>
        <w:sz w:val="16"/>
      </w:rPr>
      <w:t xml:space="preserve"> Sewer Use Survey</w:t>
    </w:r>
    <w:r w:rsidR="00652326">
      <w:rPr>
        <w:sz w:val="16"/>
      </w:rPr>
      <w:tab/>
      <w:t xml:space="preserve">                      </w:t>
    </w:r>
    <w:r w:rsidR="00652326">
      <w:t xml:space="preserve">Page </w:t>
    </w:r>
    <w:r w:rsidR="00C579D4">
      <w:rPr>
        <w:rStyle w:val="PageNumber"/>
      </w:rPr>
      <w:fldChar w:fldCharType="begin"/>
    </w:r>
    <w:r w:rsidR="00652326">
      <w:rPr>
        <w:rStyle w:val="PageNumber"/>
      </w:rPr>
      <w:instrText xml:space="preserve"> PAGE </w:instrText>
    </w:r>
    <w:r w:rsidR="00C579D4">
      <w:rPr>
        <w:rStyle w:val="PageNumber"/>
      </w:rPr>
      <w:fldChar w:fldCharType="separate"/>
    </w:r>
    <w:r w:rsidR="003C7599">
      <w:rPr>
        <w:rStyle w:val="PageNumber"/>
        <w:noProof/>
      </w:rPr>
      <w:t>1</w:t>
    </w:r>
    <w:r w:rsidR="00C579D4">
      <w:rPr>
        <w:rStyle w:val="PageNumber"/>
      </w:rPr>
      <w:fldChar w:fldCharType="end"/>
    </w:r>
    <w:r w:rsidR="00652326">
      <w:rPr>
        <w:rStyle w:val="PageNumber"/>
      </w:rPr>
      <w:tab/>
    </w:r>
    <w:r w:rsidR="00C579D4">
      <w:rPr>
        <w:sz w:val="16"/>
      </w:rPr>
      <w:fldChar w:fldCharType="begin"/>
    </w:r>
    <w:r w:rsidR="00652326">
      <w:rPr>
        <w:sz w:val="16"/>
      </w:rPr>
      <w:instrText xml:space="preserve"> DATE \@ "M/d/yyyy" </w:instrText>
    </w:r>
    <w:r w:rsidR="00C579D4">
      <w:rPr>
        <w:sz w:val="16"/>
      </w:rPr>
      <w:fldChar w:fldCharType="separate"/>
    </w:r>
    <w:r w:rsidR="00863DA4">
      <w:rPr>
        <w:noProof/>
        <w:sz w:val="16"/>
      </w:rPr>
      <w:t>12/24/2020</w:t>
    </w:r>
    <w:r w:rsidR="00C579D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AB7C2" w14:textId="77777777" w:rsidR="00E33EF1" w:rsidRDefault="00E33EF1">
      <w:r>
        <w:separator/>
      </w:r>
    </w:p>
  </w:footnote>
  <w:footnote w:type="continuationSeparator" w:id="0">
    <w:p w14:paraId="5440DC7A" w14:textId="77777777" w:rsidR="00E33EF1" w:rsidRDefault="00E3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98FE5" w14:textId="026CC99C" w:rsidR="00652326" w:rsidRDefault="00652326">
    <w:pPr>
      <w:pStyle w:val="Header"/>
    </w:pPr>
    <w:r>
      <w:t>Survey of Sewer Use Data for 20</w:t>
    </w:r>
    <w:r w:rsidR="005F2F16">
      <w:t>20</w:t>
    </w:r>
  </w:p>
  <w:p w14:paraId="275238B5" w14:textId="77777777" w:rsidR="00652326" w:rsidRDefault="00652326">
    <w:pPr>
      <w:pStyle w:val="Header"/>
    </w:pPr>
    <w:r>
      <w:t xml:space="preserve">Page </w:t>
    </w:r>
    <w:r w:rsidR="00C579D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579D4">
      <w:rPr>
        <w:rStyle w:val="PageNumber"/>
      </w:rPr>
      <w:fldChar w:fldCharType="separate"/>
    </w:r>
    <w:r w:rsidR="003C7599">
      <w:rPr>
        <w:rStyle w:val="PageNumber"/>
        <w:noProof/>
      </w:rPr>
      <w:t>4</w:t>
    </w:r>
    <w:r w:rsidR="00C579D4">
      <w:rPr>
        <w:rStyle w:val="PageNumber"/>
      </w:rPr>
      <w:fldChar w:fldCharType="end"/>
    </w:r>
  </w:p>
  <w:p w14:paraId="18563C8A" w14:textId="77777777" w:rsidR="00652326" w:rsidRDefault="00652326">
    <w:pPr>
      <w:pStyle w:val="Header"/>
    </w:pPr>
    <w:r>
      <w:t xml:space="preserve">Municipality: </w:t>
    </w:r>
    <w:r>
      <w:rPr>
        <w:u w:val="single"/>
      </w:rPr>
      <w:tab/>
    </w:r>
  </w:p>
  <w:p w14:paraId="3F5D4A3B" w14:textId="77777777" w:rsidR="00652326" w:rsidRDefault="00652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4D6"/>
    <w:multiLevelType w:val="singleLevel"/>
    <w:tmpl w:val="B0BCBFB4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 w15:restartNumberingAfterBreak="0">
    <w:nsid w:val="0C7C1554"/>
    <w:multiLevelType w:val="singleLevel"/>
    <w:tmpl w:val="F3F47502"/>
    <w:lvl w:ilvl="0">
      <w:start w:val="4"/>
      <w:numFmt w:val="none"/>
      <w:lvlText w:val="VI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0CDE5513"/>
    <w:multiLevelType w:val="multilevel"/>
    <w:tmpl w:val="19A0948A"/>
    <w:lvl w:ilvl="0">
      <w:start w:val="1"/>
      <w:numFmt w:val="upperRoman"/>
      <w:pStyle w:val="Heading1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33F283A"/>
    <w:multiLevelType w:val="singleLevel"/>
    <w:tmpl w:val="D86C287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33613D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F969E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400353"/>
    <w:multiLevelType w:val="hybridMultilevel"/>
    <w:tmpl w:val="1B061DDE"/>
    <w:lvl w:ilvl="0" w:tplc="71EA8782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45B539D"/>
    <w:multiLevelType w:val="singleLevel"/>
    <w:tmpl w:val="CD0E241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8962046"/>
    <w:multiLevelType w:val="singleLevel"/>
    <w:tmpl w:val="89E6DC0C"/>
    <w:lvl w:ilvl="0">
      <w:start w:val="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9" w15:restartNumberingAfterBreak="0">
    <w:nsid w:val="6A2E2B06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9"/>
    <w:rsid w:val="00080066"/>
    <w:rsid w:val="0008399C"/>
    <w:rsid w:val="00093264"/>
    <w:rsid w:val="000A6AD6"/>
    <w:rsid w:val="00102164"/>
    <w:rsid w:val="00105EE0"/>
    <w:rsid w:val="00114C9B"/>
    <w:rsid w:val="001A5F3D"/>
    <w:rsid w:val="001B17A9"/>
    <w:rsid w:val="001C3D9A"/>
    <w:rsid w:val="002151C5"/>
    <w:rsid w:val="00231DBA"/>
    <w:rsid w:val="0026119A"/>
    <w:rsid w:val="002669F8"/>
    <w:rsid w:val="00304551"/>
    <w:rsid w:val="003073A4"/>
    <w:rsid w:val="0037566C"/>
    <w:rsid w:val="003827C1"/>
    <w:rsid w:val="003850A0"/>
    <w:rsid w:val="003967FC"/>
    <w:rsid w:val="003A26EE"/>
    <w:rsid w:val="003A289A"/>
    <w:rsid w:val="003C4158"/>
    <w:rsid w:val="003C6E9D"/>
    <w:rsid w:val="003C7599"/>
    <w:rsid w:val="003E05AD"/>
    <w:rsid w:val="003F1E1B"/>
    <w:rsid w:val="00406455"/>
    <w:rsid w:val="0041391C"/>
    <w:rsid w:val="004158E9"/>
    <w:rsid w:val="00416AFD"/>
    <w:rsid w:val="00420506"/>
    <w:rsid w:val="00427BDD"/>
    <w:rsid w:val="00440614"/>
    <w:rsid w:val="00450DBA"/>
    <w:rsid w:val="004871A4"/>
    <w:rsid w:val="004979AB"/>
    <w:rsid w:val="004A2E70"/>
    <w:rsid w:val="004B5D53"/>
    <w:rsid w:val="004D6FF3"/>
    <w:rsid w:val="004F39CF"/>
    <w:rsid w:val="00511442"/>
    <w:rsid w:val="005B248D"/>
    <w:rsid w:val="005B63C6"/>
    <w:rsid w:val="005E0B95"/>
    <w:rsid w:val="005E478A"/>
    <w:rsid w:val="005F2F16"/>
    <w:rsid w:val="006049B8"/>
    <w:rsid w:val="00605C7D"/>
    <w:rsid w:val="00621032"/>
    <w:rsid w:val="006210FA"/>
    <w:rsid w:val="006356A5"/>
    <w:rsid w:val="0064720F"/>
    <w:rsid w:val="00652326"/>
    <w:rsid w:val="006567FB"/>
    <w:rsid w:val="00667DC1"/>
    <w:rsid w:val="006A0266"/>
    <w:rsid w:val="006E062C"/>
    <w:rsid w:val="006F2985"/>
    <w:rsid w:val="007618FC"/>
    <w:rsid w:val="007778AD"/>
    <w:rsid w:val="007A05F7"/>
    <w:rsid w:val="007A42F8"/>
    <w:rsid w:val="007B601A"/>
    <w:rsid w:val="007D2442"/>
    <w:rsid w:val="007F0DDF"/>
    <w:rsid w:val="008112A8"/>
    <w:rsid w:val="008269E2"/>
    <w:rsid w:val="00831242"/>
    <w:rsid w:val="00863DA4"/>
    <w:rsid w:val="00877B21"/>
    <w:rsid w:val="008817FB"/>
    <w:rsid w:val="008A657F"/>
    <w:rsid w:val="008E350C"/>
    <w:rsid w:val="009066FF"/>
    <w:rsid w:val="00911569"/>
    <w:rsid w:val="00971DED"/>
    <w:rsid w:val="00991028"/>
    <w:rsid w:val="009B08BF"/>
    <w:rsid w:val="009B1F34"/>
    <w:rsid w:val="009C4E9E"/>
    <w:rsid w:val="009D4722"/>
    <w:rsid w:val="009D7743"/>
    <w:rsid w:val="00A166EE"/>
    <w:rsid w:val="00A3344F"/>
    <w:rsid w:val="00A74141"/>
    <w:rsid w:val="00A9780F"/>
    <w:rsid w:val="00AB1A0B"/>
    <w:rsid w:val="00AD78B9"/>
    <w:rsid w:val="00B029E6"/>
    <w:rsid w:val="00B15CEF"/>
    <w:rsid w:val="00B4425D"/>
    <w:rsid w:val="00B605A9"/>
    <w:rsid w:val="00B72F51"/>
    <w:rsid w:val="00B73F03"/>
    <w:rsid w:val="00B778A0"/>
    <w:rsid w:val="00B821AF"/>
    <w:rsid w:val="00B90167"/>
    <w:rsid w:val="00B9414D"/>
    <w:rsid w:val="00BB188D"/>
    <w:rsid w:val="00BC1939"/>
    <w:rsid w:val="00BE26AE"/>
    <w:rsid w:val="00BF0EFB"/>
    <w:rsid w:val="00C260F7"/>
    <w:rsid w:val="00C5684B"/>
    <w:rsid w:val="00C579D4"/>
    <w:rsid w:val="00C6246A"/>
    <w:rsid w:val="00C87A89"/>
    <w:rsid w:val="00CA4535"/>
    <w:rsid w:val="00CA5D73"/>
    <w:rsid w:val="00CD727A"/>
    <w:rsid w:val="00CE5751"/>
    <w:rsid w:val="00CF45D8"/>
    <w:rsid w:val="00D014DC"/>
    <w:rsid w:val="00D11D6F"/>
    <w:rsid w:val="00D1320D"/>
    <w:rsid w:val="00D255BB"/>
    <w:rsid w:val="00D34892"/>
    <w:rsid w:val="00D65B30"/>
    <w:rsid w:val="00D67E01"/>
    <w:rsid w:val="00D74368"/>
    <w:rsid w:val="00D910EB"/>
    <w:rsid w:val="00DA370B"/>
    <w:rsid w:val="00DB002C"/>
    <w:rsid w:val="00DB472F"/>
    <w:rsid w:val="00DD76A3"/>
    <w:rsid w:val="00DF2366"/>
    <w:rsid w:val="00E04A14"/>
    <w:rsid w:val="00E33EF1"/>
    <w:rsid w:val="00E34BBA"/>
    <w:rsid w:val="00E34E0A"/>
    <w:rsid w:val="00E40510"/>
    <w:rsid w:val="00E502C7"/>
    <w:rsid w:val="00E64374"/>
    <w:rsid w:val="00E753DA"/>
    <w:rsid w:val="00EA6427"/>
    <w:rsid w:val="00EB0F1C"/>
    <w:rsid w:val="00ED3547"/>
    <w:rsid w:val="00F12504"/>
    <w:rsid w:val="00F1610B"/>
    <w:rsid w:val="00F23C23"/>
    <w:rsid w:val="00F72744"/>
    <w:rsid w:val="00FB210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6625"/>
    <o:shapelayout v:ext="edit">
      <o:idmap v:ext="edit" data="1"/>
    </o:shapelayout>
  </w:shapeDefaults>
  <w:decimalSymbol w:val="."/>
  <w:listSeparator w:val=","/>
  <w14:docId w14:val="39C68948"/>
  <w15:docId w15:val="{0C92CDFF-DD83-4E92-9242-F8FBF8E6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CEF"/>
    <w:rPr>
      <w:sz w:val="24"/>
    </w:rPr>
  </w:style>
  <w:style w:type="paragraph" w:styleId="Heading1">
    <w:name w:val="heading 1"/>
    <w:basedOn w:val="Normal"/>
    <w:next w:val="Normal"/>
    <w:qFormat/>
    <w:rsid w:val="00B15CEF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15CEF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15CEF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B15CEF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15CEF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15CEF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15CEF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15CEF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15CEF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5C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C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5CEF"/>
  </w:style>
  <w:style w:type="paragraph" w:styleId="BodyTextIndent">
    <w:name w:val="Body Text Indent"/>
    <w:basedOn w:val="Normal"/>
    <w:rsid w:val="00B15CEF"/>
    <w:pPr>
      <w:ind w:left="1080" w:hanging="540"/>
    </w:pPr>
    <w:rPr>
      <w:color w:val="FF0000"/>
    </w:rPr>
  </w:style>
  <w:style w:type="paragraph" w:styleId="BodyText">
    <w:name w:val="Body Text"/>
    <w:basedOn w:val="Normal"/>
    <w:rsid w:val="00B15CEF"/>
  </w:style>
  <w:style w:type="paragraph" w:styleId="BodyTextIndent2">
    <w:name w:val="Body Text Indent 2"/>
    <w:basedOn w:val="Normal"/>
    <w:rsid w:val="00B15CEF"/>
    <w:pPr>
      <w:tabs>
        <w:tab w:val="left" w:pos="1080"/>
      </w:tabs>
      <w:ind w:left="1080" w:hanging="360"/>
    </w:pPr>
  </w:style>
  <w:style w:type="paragraph" w:styleId="BodyTextIndent3">
    <w:name w:val="Body Text Indent 3"/>
    <w:basedOn w:val="Normal"/>
    <w:rsid w:val="00B15CEF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7D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399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56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688</Words>
  <Characters>7609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COUNCIL ENVIRONMENTAL SERVICES</vt:lpstr>
    </vt:vector>
  </TitlesOfParts>
  <Company>Met Council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COUNCIL ENVIRONMENTAL SERVICES</dc:title>
  <dc:creator>Beverley D Hall</dc:creator>
  <cp:lastModifiedBy>Atkins, Walter</cp:lastModifiedBy>
  <cp:revision>12</cp:revision>
  <cp:lastPrinted>2009-12-08T19:13:00Z</cp:lastPrinted>
  <dcterms:created xsi:type="dcterms:W3CDTF">2018-11-13T20:43:00Z</dcterms:created>
  <dcterms:modified xsi:type="dcterms:W3CDTF">2020-12-24T19:19:00Z</dcterms:modified>
</cp:coreProperties>
</file>